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A3" w:rsidRPr="001D2C7C" w:rsidRDefault="00243DA3" w:rsidP="005B44CF">
      <w:pPr>
        <w:pStyle w:val="Header"/>
        <w:tabs>
          <w:tab w:val="left" w:pos="2610"/>
          <w:tab w:val="right" w:pos="9360"/>
          <w:tab w:val="right" w:pos="9781"/>
        </w:tabs>
        <w:snapToGrid w:val="0"/>
        <w:spacing w:after="0" w:afterAutospacing="0"/>
        <w:ind w:right="-58"/>
        <w:rPr>
          <w:rFonts w:eastAsiaTheme="minorEastAsia" w:cs="Arial"/>
          <w:bCs/>
          <w:sz w:val="24"/>
          <w:szCs w:val="24"/>
          <w:lang w:eastAsia="zh-CN"/>
        </w:rPr>
      </w:pPr>
      <w:bookmarkStart w:id="0" w:name="OLE_LINK3"/>
      <w:r w:rsidRPr="001D2C7C">
        <w:rPr>
          <w:rFonts w:cs="Arial"/>
          <w:bCs/>
          <w:sz w:val="24"/>
          <w:szCs w:val="24"/>
        </w:rPr>
        <w:t>3GPP TSG RAN WG1 Meeting #8</w:t>
      </w:r>
      <w:r w:rsidR="00B4287C">
        <w:rPr>
          <w:rFonts w:eastAsiaTheme="minorEastAsia" w:cs="Arial" w:hint="eastAsia"/>
          <w:bCs/>
          <w:sz w:val="24"/>
          <w:szCs w:val="24"/>
          <w:lang w:eastAsia="zh-CN"/>
        </w:rPr>
        <w:t>5</w:t>
      </w:r>
      <w:r w:rsidRPr="001D2C7C">
        <w:rPr>
          <w:rFonts w:cs="Arial"/>
          <w:bCs/>
          <w:sz w:val="24"/>
          <w:szCs w:val="24"/>
        </w:rPr>
        <w:tab/>
      </w:r>
      <w:r w:rsidR="005B44CF">
        <w:rPr>
          <w:rFonts w:cs="Arial"/>
          <w:bCs/>
          <w:sz w:val="24"/>
          <w:szCs w:val="24"/>
        </w:rPr>
        <w:t xml:space="preserve">  </w:t>
      </w:r>
      <w:r w:rsidRPr="001D2C7C">
        <w:rPr>
          <w:rFonts w:cs="Arial"/>
          <w:bCs/>
          <w:sz w:val="24"/>
          <w:szCs w:val="24"/>
        </w:rPr>
        <w:t>R1-1</w:t>
      </w:r>
      <w:r w:rsidRPr="001D2C7C">
        <w:rPr>
          <w:rFonts w:eastAsia="SimSun" w:cs="Arial" w:hint="eastAsia"/>
          <w:bCs/>
          <w:sz w:val="24"/>
          <w:szCs w:val="24"/>
          <w:lang w:eastAsia="zh-CN"/>
        </w:rPr>
        <w:t>6</w:t>
      </w:r>
      <w:r w:rsidR="00963943">
        <w:rPr>
          <w:rFonts w:eastAsiaTheme="minorEastAsia" w:cs="Arial" w:hint="eastAsia"/>
          <w:bCs/>
          <w:sz w:val="24"/>
          <w:szCs w:val="24"/>
          <w:lang w:eastAsia="zh-CN"/>
        </w:rPr>
        <w:t>4265</w:t>
      </w:r>
    </w:p>
    <w:p w:rsidR="00243DA3" w:rsidRPr="001D2C7C" w:rsidRDefault="00B4287C" w:rsidP="00243DA3">
      <w:pPr>
        <w:pStyle w:val="Header"/>
        <w:snapToGrid w:val="0"/>
        <w:spacing w:after="0" w:afterAutospacing="0"/>
        <w:rPr>
          <w:rFonts w:eastAsia="SimSun" w:cs="Arial"/>
          <w:bCs/>
          <w:sz w:val="24"/>
          <w:szCs w:val="24"/>
          <w:lang w:val="en-US" w:eastAsia="zh-CN"/>
        </w:rPr>
      </w:pPr>
      <w:r>
        <w:rPr>
          <w:rFonts w:eastAsiaTheme="minorEastAsia" w:cs="Arial" w:hint="eastAsia"/>
          <w:bCs/>
          <w:sz w:val="24"/>
          <w:szCs w:val="24"/>
          <w:lang w:val="en-US" w:eastAsia="zh-CN"/>
        </w:rPr>
        <w:t>Nanjing</w:t>
      </w:r>
      <w:r w:rsidR="00243DA3" w:rsidRPr="001D2C7C">
        <w:rPr>
          <w:rFonts w:cs="Arial"/>
          <w:bCs/>
          <w:sz w:val="24"/>
          <w:szCs w:val="24"/>
          <w:lang w:val="en-US"/>
        </w:rPr>
        <w:t>,</w:t>
      </w:r>
      <w:r w:rsidR="00243DA3" w:rsidRPr="001D2C7C">
        <w:rPr>
          <w:rFonts w:eastAsiaTheme="minorEastAsia" w:cs="Arial" w:hint="eastAsia"/>
          <w:bCs/>
          <w:sz w:val="24"/>
          <w:szCs w:val="24"/>
          <w:lang w:val="en-US" w:eastAsia="zh-CN"/>
        </w:rPr>
        <w:t xml:space="preserve"> </w:t>
      </w:r>
      <w:r>
        <w:rPr>
          <w:rFonts w:eastAsiaTheme="minorEastAsia" w:cs="Arial" w:hint="eastAsia"/>
          <w:bCs/>
          <w:sz w:val="24"/>
          <w:szCs w:val="24"/>
          <w:lang w:eastAsia="zh-CN"/>
        </w:rPr>
        <w:t>P.R.China</w:t>
      </w:r>
      <w:r w:rsidR="00243DA3" w:rsidRPr="001D2C7C">
        <w:rPr>
          <w:rFonts w:eastAsiaTheme="minorEastAsia" w:cs="Arial" w:hint="eastAsia"/>
          <w:bCs/>
          <w:sz w:val="24"/>
          <w:szCs w:val="24"/>
          <w:lang w:eastAsia="zh-CN"/>
        </w:rPr>
        <w:t>,</w:t>
      </w:r>
      <w:r w:rsidR="00243DA3" w:rsidRPr="001D2C7C">
        <w:rPr>
          <w:rFonts w:cs="Arial"/>
          <w:bCs/>
          <w:sz w:val="24"/>
          <w:szCs w:val="24"/>
        </w:rPr>
        <w:t xml:space="preserve"> </w:t>
      </w:r>
      <w:r>
        <w:rPr>
          <w:rFonts w:eastAsiaTheme="minorEastAsia" w:cs="Arial" w:hint="eastAsia"/>
          <w:bCs/>
          <w:sz w:val="24"/>
          <w:szCs w:val="24"/>
          <w:lang w:val="en-US" w:eastAsia="zh-CN"/>
        </w:rPr>
        <w:t>23</w:t>
      </w:r>
      <w:r>
        <w:rPr>
          <w:rFonts w:eastAsiaTheme="minorEastAsia" w:cs="Arial" w:hint="eastAsia"/>
          <w:bCs/>
          <w:sz w:val="24"/>
          <w:szCs w:val="24"/>
          <w:vertAlign w:val="superscript"/>
          <w:lang w:val="en-US" w:eastAsia="zh-CN"/>
        </w:rPr>
        <w:t>rd</w:t>
      </w:r>
      <w:r w:rsidR="002F64F7" w:rsidRPr="001D2C7C">
        <w:rPr>
          <w:rFonts w:cs="Arial"/>
          <w:bCs/>
          <w:sz w:val="24"/>
          <w:szCs w:val="24"/>
          <w:lang w:val="en-US"/>
        </w:rPr>
        <w:t xml:space="preserve"> </w:t>
      </w:r>
      <w:r w:rsidR="00243DA3" w:rsidRPr="001D2C7C">
        <w:rPr>
          <w:rFonts w:cs="Arial"/>
          <w:bCs/>
          <w:sz w:val="24"/>
          <w:szCs w:val="24"/>
          <w:lang w:val="en-US"/>
        </w:rPr>
        <w:t xml:space="preserve">- </w:t>
      </w:r>
      <w:r>
        <w:rPr>
          <w:rFonts w:eastAsiaTheme="minorEastAsia" w:cs="Arial" w:hint="eastAsia"/>
          <w:bCs/>
          <w:sz w:val="24"/>
          <w:szCs w:val="24"/>
          <w:lang w:val="en-US" w:eastAsia="zh-CN"/>
        </w:rPr>
        <w:t>27</w:t>
      </w:r>
      <w:r w:rsidR="00243DA3" w:rsidRPr="001D2C7C">
        <w:rPr>
          <w:rFonts w:cs="Arial"/>
          <w:bCs/>
          <w:sz w:val="24"/>
          <w:szCs w:val="24"/>
          <w:vertAlign w:val="superscript"/>
          <w:lang w:val="en-US"/>
        </w:rPr>
        <w:t>th</w:t>
      </w:r>
      <w:r w:rsidR="00243DA3" w:rsidRPr="001D2C7C">
        <w:rPr>
          <w:rFonts w:cs="Arial"/>
          <w:bCs/>
          <w:sz w:val="24"/>
          <w:szCs w:val="24"/>
          <w:lang w:val="en-US"/>
        </w:rPr>
        <w:t xml:space="preserve"> </w:t>
      </w:r>
      <w:r>
        <w:rPr>
          <w:rFonts w:eastAsiaTheme="minorEastAsia" w:cs="Arial" w:hint="eastAsia"/>
          <w:bCs/>
          <w:sz w:val="24"/>
          <w:szCs w:val="24"/>
          <w:lang w:val="en-US" w:eastAsia="zh-CN"/>
        </w:rPr>
        <w:t>May</w:t>
      </w:r>
      <w:r w:rsidR="00243DA3" w:rsidRPr="001D2C7C">
        <w:rPr>
          <w:rFonts w:eastAsia="SimSun" w:cs="Arial" w:hint="eastAsia"/>
          <w:bCs/>
          <w:sz w:val="24"/>
          <w:szCs w:val="24"/>
          <w:lang w:val="en-US" w:eastAsia="zh-CN"/>
        </w:rPr>
        <w:t xml:space="preserve"> </w:t>
      </w:r>
      <w:r w:rsidR="00243DA3" w:rsidRPr="001D2C7C">
        <w:rPr>
          <w:rFonts w:cs="Arial"/>
          <w:bCs/>
          <w:sz w:val="24"/>
          <w:szCs w:val="24"/>
          <w:lang w:val="en-US"/>
        </w:rPr>
        <w:t>201</w:t>
      </w:r>
      <w:r w:rsidR="00243DA3" w:rsidRPr="001D2C7C">
        <w:rPr>
          <w:rFonts w:eastAsia="SimSun" w:cs="Arial" w:hint="eastAsia"/>
          <w:bCs/>
          <w:sz w:val="24"/>
          <w:szCs w:val="24"/>
          <w:lang w:val="en-US" w:eastAsia="zh-CN"/>
        </w:rPr>
        <w:t>6</w:t>
      </w:r>
    </w:p>
    <w:p w:rsidR="001D2C7C" w:rsidRDefault="001D2C7C" w:rsidP="00243DA3">
      <w:pPr>
        <w:pStyle w:val="Header"/>
        <w:tabs>
          <w:tab w:val="left" w:pos="1805"/>
        </w:tabs>
        <w:snapToGrid w:val="0"/>
        <w:spacing w:after="0" w:afterAutospacing="0"/>
        <w:ind w:left="1800" w:hanging="1800"/>
        <w:outlineLvl w:val="0"/>
        <w:rPr>
          <w:rFonts w:cs="Arial"/>
          <w:sz w:val="22"/>
          <w:szCs w:val="22"/>
        </w:rPr>
      </w:pPr>
    </w:p>
    <w:p w:rsidR="00243DA3" w:rsidRDefault="00243DA3" w:rsidP="00E02E7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00A55608" w:rsidRPr="00A55608">
        <w:rPr>
          <w:rFonts w:eastAsia="SimSun" w:cs="Arial"/>
          <w:sz w:val="22"/>
          <w:szCs w:val="22"/>
          <w:lang w:eastAsia="zh-CN"/>
        </w:rPr>
        <w:t>ZTE Corp, ZTE Microelectronics</w:t>
      </w:r>
    </w:p>
    <w:p w:rsidR="00243DA3" w:rsidRPr="00E4386B" w:rsidRDefault="00243DA3" w:rsidP="00E02E7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Pr="002E50CC">
        <w:rPr>
          <w:rFonts w:eastAsia="SimSun" w:cs="Arial"/>
          <w:sz w:val="22"/>
          <w:szCs w:val="22"/>
          <w:lang w:eastAsia="zh-CN"/>
        </w:rPr>
        <w:t xml:space="preserve">Discussion on </w:t>
      </w:r>
      <w:r w:rsidR="00B4287C">
        <w:rPr>
          <w:rFonts w:eastAsiaTheme="minorEastAsia" w:cs="Arial" w:hint="eastAsia"/>
          <w:sz w:val="22"/>
          <w:szCs w:val="22"/>
          <w:lang w:eastAsia="zh-CN"/>
        </w:rPr>
        <w:t xml:space="preserve">FB-OFDM </w:t>
      </w:r>
      <w:r w:rsidR="00893564">
        <w:rPr>
          <w:rFonts w:eastAsiaTheme="minorEastAsia" w:cs="Arial" w:hint="eastAsia"/>
          <w:sz w:val="22"/>
          <w:szCs w:val="22"/>
          <w:lang w:eastAsia="zh-CN"/>
        </w:rPr>
        <w:t>of</w:t>
      </w:r>
      <w:r w:rsidR="00B4287C">
        <w:rPr>
          <w:rFonts w:eastAsiaTheme="minorEastAsia" w:cs="Arial" w:hint="eastAsia"/>
          <w:sz w:val="22"/>
          <w:szCs w:val="22"/>
          <w:lang w:eastAsia="zh-CN"/>
        </w:rPr>
        <w:t xml:space="preserve"> </w:t>
      </w:r>
      <w:r w:rsidR="00A14278">
        <w:rPr>
          <w:rFonts w:eastAsiaTheme="minorEastAsia" w:cs="Arial"/>
          <w:sz w:val="22"/>
          <w:szCs w:val="22"/>
          <w:lang w:eastAsia="zh-CN"/>
        </w:rPr>
        <w:t>n</w:t>
      </w:r>
      <w:r w:rsidR="00A14278">
        <w:rPr>
          <w:rFonts w:eastAsiaTheme="minorEastAsia" w:cs="Arial" w:hint="eastAsia"/>
          <w:sz w:val="22"/>
          <w:szCs w:val="22"/>
          <w:lang w:eastAsia="zh-CN"/>
        </w:rPr>
        <w:t xml:space="preserve">ew </w:t>
      </w:r>
      <w:r w:rsidR="00A14278">
        <w:rPr>
          <w:rFonts w:eastAsiaTheme="minorEastAsia" w:cs="Arial"/>
          <w:sz w:val="22"/>
          <w:szCs w:val="22"/>
          <w:lang w:eastAsia="zh-CN"/>
        </w:rPr>
        <w:t>w</w:t>
      </w:r>
      <w:r>
        <w:rPr>
          <w:rFonts w:eastAsiaTheme="minorEastAsia" w:cs="Arial" w:hint="eastAsia"/>
          <w:sz w:val="22"/>
          <w:szCs w:val="22"/>
          <w:lang w:eastAsia="zh-CN"/>
        </w:rPr>
        <w:t>aveform</w:t>
      </w:r>
      <w:r>
        <w:rPr>
          <w:rFonts w:eastAsia="SimSun" w:cs="Arial"/>
          <w:sz w:val="22"/>
          <w:szCs w:val="22"/>
          <w:lang w:eastAsia="zh-CN"/>
        </w:rPr>
        <w:t xml:space="preserve"> </w:t>
      </w:r>
      <w:r w:rsidR="00893564">
        <w:rPr>
          <w:rFonts w:eastAsiaTheme="minorEastAsia" w:cs="Arial" w:hint="eastAsia"/>
          <w:sz w:val="22"/>
          <w:szCs w:val="22"/>
          <w:lang w:eastAsia="zh-CN"/>
        </w:rPr>
        <w:t>for</w:t>
      </w:r>
      <w:r w:rsidRPr="00E4386B">
        <w:rPr>
          <w:rFonts w:eastAsia="SimSun" w:cs="Arial"/>
          <w:sz w:val="22"/>
          <w:szCs w:val="22"/>
          <w:lang w:eastAsia="zh-CN"/>
        </w:rPr>
        <w:t xml:space="preserve"> new radio interface</w:t>
      </w:r>
    </w:p>
    <w:p w:rsidR="00243DA3" w:rsidRPr="00423CF9" w:rsidRDefault="00243DA3" w:rsidP="00E02E7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35424C">
        <w:rPr>
          <w:rFonts w:eastAsiaTheme="minorEastAsia" w:cs="Arial" w:hint="eastAsia"/>
          <w:sz w:val="22"/>
          <w:szCs w:val="22"/>
          <w:lang w:eastAsia="zh-CN"/>
        </w:rPr>
        <w:t>7</w:t>
      </w:r>
      <w:r w:rsidR="00B4287C">
        <w:rPr>
          <w:rFonts w:eastAsiaTheme="minorEastAsia" w:cs="Arial" w:hint="eastAsia"/>
          <w:sz w:val="22"/>
          <w:szCs w:val="22"/>
          <w:lang w:eastAsia="zh-CN"/>
        </w:rPr>
        <w:t>.</w:t>
      </w:r>
      <w:r w:rsidR="0035424C">
        <w:rPr>
          <w:rFonts w:eastAsiaTheme="minorEastAsia" w:cs="Arial" w:hint="eastAsia"/>
          <w:sz w:val="22"/>
          <w:szCs w:val="22"/>
          <w:lang w:eastAsia="zh-CN"/>
        </w:rPr>
        <w:t>1</w:t>
      </w:r>
      <w:r w:rsidR="00B4287C">
        <w:rPr>
          <w:rFonts w:eastAsiaTheme="minorEastAsia" w:cs="Arial" w:hint="eastAsia"/>
          <w:sz w:val="22"/>
          <w:szCs w:val="22"/>
          <w:lang w:eastAsia="zh-CN"/>
        </w:rPr>
        <w:t>.</w:t>
      </w:r>
      <w:r w:rsidR="0035424C">
        <w:rPr>
          <w:rFonts w:eastAsiaTheme="minorEastAsia" w:cs="Arial" w:hint="eastAsia"/>
          <w:sz w:val="22"/>
          <w:szCs w:val="22"/>
          <w:lang w:eastAsia="zh-CN"/>
        </w:rPr>
        <w:t>3</w:t>
      </w:r>
      <w:r w:rsidR="00B4287C">
        <w:rPr>
          <w:rFonts w:eastAsiaTheme="minorEastAsia" w:cs="Arial" w:hint="eastAsia"/>
          <w:sz w:val="22"/>
          <w:szCs w:val="22"/>
          <w:lang w:eastAsia="zh-CN"/>
        </w:rPr>
        <w:t>.</w:t>
      </w:r>
      <w:r w:rsidR="0035424C">
        <w:rPr>
          <w:rFonts w:eastAsiaTheme="minorEastAsia" w:cs="Arial" w:hint="eastAsia"/>
          <w:sz w:val="22"/>
          <w:szCs w:val="22"/>
          <w:lang w:eastAsia="zh-CN"/>
        </w:rPr>
        <w:t>1</w:t>
      </w:r>
    </w:p>
    <w:p w:rsidR="00243DA3" w:rsidRDefault="00243DA3" w:rsidP="00E02E70">
      <w:pPr>
        <w:pStyle w:val="Header"/>
        <w:tabs>
          <w:tab w:val="left" w:pos="1800"/>
        </w:tabs>
        <w:snapToGrid w:val="0"/>
        <w:spacing w:after="0" w:afterAutospacing="0" w:line="271" w:lineRule="auto"/>
        <w:ind w:left="1800" w:hanging="1800"/>
        <w:outlineLvl w:val="0"/>
        <w:rPr>
          <w:rFonts w:cs="Arial"/>
          <w:sz w:val="22"/>
          <w:szCs w:val="22"/>
        </w:rPr>
      </w:pPr>
      <w:r w:rsidRPr="000E420C">
        <w:rPr>
          <w:rFonts w:cs="Arial"/>
          <w:sz w:val="22"/>
          <w:szCs w:val="22"/>
        </w:rPr>
        <w:t>Document for:</w:t>
      </w:r>
      <w:r w:rsidRPr="000E420C">
        <w:rPr>
          <w:rFonts w:cs="Arial"/>
          <w:sz w:val="22"/>
          <w:szCs w:val="22"/>
        </w:rPr>
        <w:tab/>
        <w:t>Discussion</w:t>
      </w:r>
    </w:p>
    <w:bookmarkEnd w:id="0"/>
    <w:p w:rsidR="00B326F9" w:rsidRDefault="00B326F9" w:rsidP="00337FFE">
      <w:pPr>
        <w:pBdr>
          <w:bottom w:val="single" w:sz="6" w:space="2" w:color="auto"/>
        </w:pBdr>
        <w:snapToGrid w:val="0"/>
        <w:spacing w:after="156" w:afterAutospacing="0"/>
        <w:ind w:left="1800" w:hanging="1800"/>
        <w:rPr>
          <w:rFonts w:ascii="Arial" w:hAnsi="Arial" w:cs="Arial"/>
          <w:b/>
          <w:sz w:val="22"/>
          <w:szCs w:val="22"/>
          <w:lang w:val="en-US"/>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3D1A3D" w:rsidRPr="00635370" w:rsidRDefault="00D45B0F" w:rsidP="001E4CB7">
      <w:pPr>
        <w:snapToGrid w:val="0"/>
        <w:spacing w:after="0" w:afterAutospacing="0"/>
        <w:jc w:val="both"/>
        <w:rPr>
          <w:rFonts w:eastAsiaTheme="minorEastAsia"/>
          <w:bCs/>
          <w:sz w:val="20"/>
          <w:lang w:eastAsia="zh-CN"/>
        </w:rPr>
      </w:pPr>
      <w:r w:rsidRPr="00635370">
        <w:rPr>
          <w:bCs/>
          <w:sz w:val="20"/>
        </w:rPr>
        <w:t xml:space="preserve">A study item on Next Generation New Radio Access Technology was agreed in RAN Plenary #71 meeting </w:t>
      </w:r>
      <w:fldSimple w:instr=" REF _Ref446943966 \n \h  \* MERGEFORMAT ">
        <w:r w:rsidR="00720A2A" w:rsidRPr="00635370">
          <w:rPr>
            <w:bCs/>
            <w:sz w:val="20"/>
          </w:rPr>
          <w:t>[1]</w:t>
        </w:r>
      </w:fldSimple>
      <w:r w:rsidRPr="00635370">
        <w:rPr>
          <w:bCs/>
          <w:sz w:val="20"/>
        </w:rPr>
        <w:t xml:space="preserve">. </w:t>
      </w:r>
      <w:r w:rsidR="003D1A3D" w:rsidRPr="00635370">
        <w:rPr>
          <w:rFonts w:hint="eastAsia"/>
          <w:bCs/>
          <w:sz w:val="20"/>
        </w:rPr>
        <w:t xml:space="preserve">In this SID, </w:t>
      </w:r>
      <w:r w:rsidR="007F56C8" w:rsidRPr="00635370">
        <w:rPr>
          <w:bCs/>
          <w:sz w:val="20"/>
        </w:rPr>
        <w:t>w</w:t>
      </w:r>
      <w:r w:rsidR="003D1A3D" w:rsidRPr="00635370">
        <w:rPr>
          <w:rFonts w:hint="eastAsia"/>
          <w:bCs/>
          <w:sz w:val="20"/>
        </w:rPr>
        <w:t xml:space="preserve">aveform design based on OFDM </w:t>
      </w:r>
      <w:r w:rsidR="00D46776" w:rsidRPr="00635370">
        <w:rPr>
          <w:bCs/>
          <w:sz w:val="20"/>
        </w:rPr>
        <w:t xml:space="preserve">is </w:t>
      </w:r>
      <w:r w:rsidR="00D46776" w:rsidRPr="00635370">
        <w:rPr>
          <w:rFonts w:hint="eastAsia"/>
          <w:bCs/>
          <w:sz w:val="20"/>
        </w:rPr>
        <w:t>one of</w:t>
      </w:r>
      <w:r w:rsidR="003D1A3D" w:rsidRPr="00635370">
        <w:rPr>
          <w:bCs/>
          <w:sz w:val="20"/>
        </w:rPr>
        <w:t xml:space="preserve"> fundamental </w:t>
      </w:r>
      <w:r w:rsidR="003D1A3D" w:rsidRPr="00635370">
        <w:rPr>
          <w:rFonts w:hint="eastAsia"/>
          <w:bCs/>
          <w:sz w:val="20"/>
        </w:rPr>
        <w:t>area</w:t>
      </w:r>
      <w:r w:rsidR="00D46776" w:rsidRPr="00635370">
        <w:rPr>
          <w:rFonts w:hint="eastAsia"/>
          <w:bCs/>
          <w:sz w:val="20"/>
        </w:rPr>
        <w:t>s</w:t>
      </w:r>
      <w:r w:rsidR="00D46776" w:rsidRPr="00635370">
        <w:rPr>
          <w:bCs/>
          <w:sz w:val="20"/>
        </w:rPr>
        <w:t xml:space="preserve"> that need</w:t>
      </w:r>
      <w:r w:rsidR="003D1A3D" w:rsidRPr="00635370">
        <w:rPr>
          <w:bCs/>
          <w:sz w:val="20"/>
        </w:rPr>
        <w:t xml:space="preserve"> to</w:t>
      </w:r>
      <w:r w:rsidR="003D1A3D" w:rsidRPr="00635370">
        <w:rPr>
          <w:rFonts w:hint="eastAsia"/>
          <w:bCs/>
          <w:sz w:val="20"/>
        </w:rPr>
        <w:t xml:space="preserve"> focus on. </w:t>
      </w:r>
      <w:r w:rsidR="00C1515A" w:rsidRPr="00635370">
        <w:rPr>
          <w:rFonts w:hint="eastAsia"/>
          <w:bCs/>
          <w:sz w:val="20"/>
        </w:rPr>
        <w:t xml:space="preserve">In RAN1#84bis meeting, </w:t>
      </w:r>
      <w:r w:rsidR="001E4CB7" w:rsidRPr="00635370">
        <w:rPr>
          <w:rFonts w:hint="eastAsia"/>
          <w:bCs/>
          <w:sz w:val="20"/>
        </w:rPr>
        <w:t xml:space="preserve">the </w:t>
      </w:r>
      <w:r w:rsidR="007F56C8" w:rsidRPr="00635370">
        <w:rPr>
          <w:rFonts w:eastAsiaTheme="minorEastAsia"/>
          <w:bCs/>
          <w:sz w:val="20"/>
          <w:lang w:eastAsia="zh-CN"/>
        </w:rPr>
        <w:t>way-forward</w:t>
      </w:r>
      <w:r w:rsidR="007F56C8" w:rsidRPr="00635370">
        <w:rPr>
          <w:bCs/>
          <w:sz w:val="20"/>
        </w:rPr>
        <w:t xml:space="preserve"> on new radio (NR)</w:t>
      </w:r>
      <w:r w:rsidR="001E4CB7" w:rsidRPr="00635370">
        <w:rPr>
          <w:rFonts w:hint="eastAsia"/>
          <w:bCs/>
          <w:sz w:val="20"/>
        </w:rPr>
        <w:t xml:space="preserve"> in [2] </w:t>
      </w:r>
      <w:r w:rsidR="00C1515A" w:rsidRPr="00635370">
        <w:rPr>
          <w:rFonts w:hint="eastAsia"/>
          <w:bCs/>
          <w:sz w:val="20"/>
        </w:rPr>
        <w:t>was dis</w:t>
      </w:r>
      <w:r w:rsidR="00ED7581" w:rsidRPr="00635370">
        <w:rPr>
          <w:rFonts w:hint="eastAsia"/>
          <w:bCs/>
          <w:sz w:val="20"/>
        </w:rPr>
        <w:t>cussed and some agreements</w:t>
      </w:r>
      <w:r w:rsidR="006F7F47" w:rsidRPr="00635370">
        <w:rPr>
          <w:rFonts w:eastAsiaTheme="minorEastAsia" w:hint="eastAsia"/>
          <w:bCs/>
          <w:sz w:val="20"/>
          <w:lang w:eastAsia="zh-CN"/>
        </w:rPr>
        <w:t xml:space="preserve"> </w:t>
      </w:r>
      <w:r w:rsidR="001E4CB7" w:rsidRPr="00635370">
        <w:rPr>
          <w:rFonts w:hint="eastAsia"/>
          <w:bCs/>
          <w:sz w:val="20"/>
        </w:rPr>
        <w:t xml:space="preserve">on waveform </w:t>
      </w:r>
      <w:r w:rsidR="00ED7581" w:rsidRPr="00635370">
        <w:rPr>
          <w:rFonts w:hint="eastAsia"/>
          <w:bCs/>
          <w:sz w:val="20"/>
        </w:rPr>
        <w:t xml:space="preserve">were obtained </w:t>
      </w:r>
      <w:r w:rsidR="007F56C8" w:rsidRPr="00635370">
        <w:rPr>
          <w:rFonts w:eastAsiaTheme="minorEastAsia" w:hint="eastAsia"/>
          <w:bCs/>
          <w:sz w:val="20"/>
          <w:lang w:eastAsia="zh-CN"/>
        </w:rPr>
        <w:t>[3]</w:t>
      </w:r>
      <w:r w:rsidR="007F56C8" w:rsidRPr="00635370">
        <w:rPr>
          <w:rFonts w:hint="eastAsia"/>
          <w:bCs/>
          <w:sz w:val="20"/>
        </w:rPr>
        <w:t xml:space="preserve"> </w:t>
      </w:r>
      <w:r w:rsidR="001E4CB7" w:rsidRPr="00635370">
        <w:rPr>
          <w:rFonts w:hint="eastAsia"/>
          <w:bCs/>
          <w:sz w:val="20"/>
        </w:rPr>
        <w:t xml:space="preserve">as </w:t>
      </w:r>
      <w:r w:rsidR="00F05CAD" w:rsidRPr="00635370">
        <w:rPr>
          <w:rFonts w:hint="eastAsia"/>
          <w:bCs/>
          <w:sz w:val="20"/>
        </w:rPr>
        <w:t>the following:</w:t>
      </w:r>
    </w:p>
    <w:p w:rsidR="001E4CB7" w:rsidRPr="00635370" w:rsidRDefault="001E4CB7" w:rsidP="001E4CB7">
      <w:pPr>
        <w:snapToGrid w:val="0"/>
        <w:spacing w:after="0" w:afterAutospacing="0"/>
        <w:jc w:val="both"/>
        <w:rPr>
          <w:rFonts w:eastAsiaTheme="minorEastAsia"/>
          <w:bCs/>
          <w:sz w:val="20"/>
          <w:lang w:eastAsia="zh-CN"/>
        </w:rPr>
      </w:pPr>
    </w:p>
    <w:p w:rsidR="001E4CB7" w:rsidRPr="00635370" w:rsidRDefault="001E4CB7" w:rsidP="000F7B88">
      <w:pPr>
        <w:numPr>
          <w:ilvl w:val="0"/>
          <w:numId w:val="10"/>
        </w:numPr>
        <w:spacing w:after="0" w:afterAutospacing="0"/>
        <w:rPr>
          <w:rFonts w:eastAsia="MS Mincho"/>
          <w:sz w:val="20"/>
          <w:lang w:val="en-US"/>
        </w:rPr>
      </w:pPr>
      <w:r w:rsidRPr="00635370">
        <w:rPr>
          <w:rFonts w:eastAsia="MS Mincho"/>
          <w:sz w:val="20"/>
          <w:lang w:val="en-US"/>
        </w:rPr>
        <w:t xml:space="preserve">Waveform is based on OFDM </w:t>
      </w:r>
    </w:p>
    <w:p w:rsidR="001E4CB7" w:rsidRPr="00635370" w:rsidRDefault="001E4CB7" w:rsidP="000F7B88">
      <w:pPr>
        <w:numPr>
          <w:ilvl w:val="1"/>
          <w:numId w:val="10"/>
        </w:numPr>
        <w:spacing w:after="0" w:afterAutospacing="0"/>
        <w:rPr>
          <w:rFonts w:eastAsia="MS Mincho"/>
          <w:sz w:val="20"/>
          <w:lang w:val="en-US"/>
        </w:rPr>
      </w:pPr>
      <w:r w:rsidRPr="00635370">
        <w:rPr>
          <w:rFonts w:eastAsia="MS Mincho"/>
          <w:sz w:val="20"/>
          <w:lang w:val="en-US"/>
        </w:rPr>
        <w:t>Multiple numerologies are supported</w:t>
      </w:r>
    </w:p>
    <w:p w:rsidR="001E4CB7" w:rsidRPr="00635370" w:rsidRDefault="001E4CB7" w:rsidP="000F7B88">
      <w:pPr>
        <w:numPr>
          <w:ilvl w:val="1"/>
          <w:numId w:val="10"/>
        </w:numPr>
        <w:spacing w:after="0" w:afterAutospacing="0"/>
        <w:rPr>
          <w:rFonts w:eastAsia="MS Mincho"/>
          <w:sz w:val="20"/>
          <w:lang w:val="en-US"/>
        </w:rPr>
      </w:pPr>
      <w:r w:rsidRPr="00635370">
        <w:rPr>
          <w:rFonts w:eastAsia="MS Mincho"/>
          <w:sz w:val="20"/>
          <w:lang w:val="en-US"/>
        </w:rPr>
        <w:t>Additional functionality on top of OFDM such as DFT-S-OFDM, and/or variants of DFT-S-OFDM, and/or filtering/windowing, and/or OTFS is further considered</w:t>
      </w:r>
    </w:p>
    <w:p w:rsidR="001E4CB7" w:rsidRPr="00635370" w:rsidRDefault="001E4CB7" w:rsidP="000F7B88">
      <w:pPr>
        <w:numPr>
          <w:ilvl w:val="2"/>
          <w:numId w:val="10"/>
        </w:numPr>
        <w:spacing w:after="0" w:afterAutospacing="0"/>
        <w:rPr>
          <w:rFonts w:eastAsia="MS Mincho"/>
          <w:sz w:val="20"/>
          <w:lang w:val="en-US"/>
        </w:rPr>
      </w:pPr>
      <w:r w:rsidRPr="00635370">
        <w:rPr>
          <w:rFonts w:eastAsia="MS Mincho"/>
          <w:sz w:val="20"/>
          <w:lang w:val="en-US"/>
        </w:rPr>
        <w:t>Complementary non-OFDM based waveform is not precluded for some specific use</w:t>
      </w:r>
      <w:r w:rsidR="007F56C8" w:rsidRPr="00635370">
        <w:rPr>
          <w:rFonts w:eastAsia="MS Mincho"/>
          <w:sz w:val="20"/>
          <w:lang w:val="en-US"/>
        </w:rPr>
        <w:t xml:space="preserve"> </w:t>
      </w:r>
      <w:r w:rsidRPr="00635370">
        <w:rPr>
          <w:rFonts w:eastAsia="MS Mincho"/>
          <w:sz w:val="20"/>
          <w:lang w:val="en-US"/>
        </w:rPr>
        <w:t>cases (e.g., mMTC use case)</w:t>
      </w:r>
    </w:p>
    <w:p w:rsidR="00F05CAD" w:rsidRPr="00635370" w:rsidRDefault="00F05CAD" w:rsidP="001D2C7C">
      <w:pPr>
        <w:snapToGrid w:val="0"/>
        <w:spacing w:after="0" w:afterAutospacing="0"/>
        <w:jc w:val="both"/>
        <w:rPr>
          <w:rFonts w:eastAsiaTheme="minorEastAsia"/>
          <w:bCs/>
          <w:sz w:val="20"/>
          <w:lang w:val="en-US" w:eastAsia="zh-CN"/>
        </w:rPr>
      </w:pPr>
    </w:p>
    <w:p w:rsidR="00720A2A" w:rsidRPr="00635370" w:rsidRDefault="00D45B0F" w:rsidP="001D2C7C">
      <w:pPr>
        <w:overflowPunct w:val="0"/>
        <w:autoSpaceDE w:val="0"/>
        <w:autoSpaceDN w:val="0"/>
        <w:adjustRightInd w:val="0"/>
        <w:snapToGrid w:val="0"/>
        <w:spacing w:after="180" w:afterAutospacing="0" w:line="276" w:lineRule="auto"/>
        <w:contextualSpacing/>
        <w:textAlignment w:val="baseline"/>
        <w:rPr>
          <w:rFonts w:eastAsiaTheme="minorEastAsia"/>
          <w:sz w:val="20"/>
          <w:lang w:eastAsia="zh-CN"/>
        </w:rPr>
      </w:pPr>
      <w:r w:rsidRPr="00635370">
        <w:rPr>
          <w:rFonts w:eastAsiaTheme="minorEastAsia"/>
          <w:bCs/>
          <w:sz w:val="20"/>
          <w:lang w:eastAsia="zh-CN"/>
        </w:rPr>
        <w:t xml:space="preserve">This contribution </w:t>
      </w:r>
      <w:r w:rsidR="002F64F7" w:rsidRPr="00635370">
        <w:rPr>
          <w:rFonts w:eastAsiaTheme="minorEastAsia"/>
          <w:bCs/>
          <w:sz w:val="20"/>
          <w:lang w:eastAsia="zh-CN"/>
        </w:rPr>
        <w:t>discusses</w:t>
      </w:r>
      <w:r w:rsidRPr="00635370">
        <w:rPr>
          <w:rFonts w:eastAsiaTheme="minorEastAsia"/>
          <w:bCs/>
          <w:sz w:val="20"/>
          <w:lang w:eastAsia="zh-CN"/>
        </w:rPr>
        <w:t xml:space="preserve"> </w:t>
      </w:r>
      <w:r w:rsidR="00E463C5" w:rsidRPr="00635370">
        <w:rPr>
          <w:rFonts w:eastAsiaTheme="minorEastAsia" w:hint="eastAsia"/>
          <w:bCs/>
          <w:sz w:val="20"/>
          <w:lang w:eastAsia="zh-CN"/>
        </w:rPr>
        <w:t>FB-OFDM</w:t>
      </w:r>
      <w:r w:rsidRPr="00635370">
        <w:rPr>
          <w:rFonts w:eastAsiaTheme="minorEastAsia"/>
          <w:bCs/>
          <w:sz w:val="20"/>
          <w:lang w:eastAsia="zh-CN"/>
        </w:rPr>
        <w:t xml:space="preserve"> </w:t>
      </w:r>
      <w:r w:rsidR="007F56C8" w:rsidRPr="00635370">
        <w:rPr>
          <w:rFonts w:eastAsiaTheme="minorEastAsia"/>
          <w:bCs/>
          <w:sz w:val="20"/>
          <w:lang w:eastAsia="zh-CN"/>
        </w:rPr>
        <w:t>based</w:t>
      </w:r>
      <w:r w:rsidRPr="00635370">
        <w:rPr>
          <w:rFonts w:eastAsiaTheme="minorEastAsia"/>
          <w:bCs/>
          <w:sz w:val="20"/>
          <w:lang w:eastAsia="zh-CN"/>
        </w:rPr>
        <w:t xml:space="preserve"> new waveform</w:t>
      </w:r>
      <w:r w:rsidR="002F64F7" w:rsidRPr="00635370">
        <w:rPr>
          <w:rFonts w:eastAsiaTheme="minorEastAsia"/>
          <w:bCs/>
          <w:sz w:val="20"/>
          <w:lang w:eastAsia="zh-CN"/>
        </w:rPr>
        <w:t xml:space="preserve"> f</w:t>
      </w:r>
      <w:r w:rsidR="00E463C5" w:rsidRPr="00635370">
        <w:rPr>
          <w:rFonts w:eastAsiaTheme="minorEastAsia"/>
          <w:bCs/>
          <w:sz w:val="20"/>
          <w:lang w:eastAsia="zh-CN"/>
        </w:rPr>
        <w:t>or next generation radio access</w:t>
      </w:r>
      <w:r w:rsidR="004E6AED" w:rsidRPr="00635370">
        <w:rPr>
          <w:rFonts w:eastAsiaTheme="minorEastAsia" w:hint="eastAsia"/>
          <w:bCs/>
          <w:sz w:val="20"/>
          <w:lang w:eastAsia="zh-CN"/>
        </w:rPr>
        <w:t>.</w:t>
      </w:r>
      <w:r w:rsidR="00E463C5" w:rsidRPr="00635370">
        <w:rPr>
          <w:rFonts w:eastAsiaTheme="minorEastAsia" w:hint="eastAsia"/>
          <w:bCs/>
          <w:sz w:val="20"/>
          <w:lang w:eastAsia="zh-CN"/>
        </w:rPr>
        <w:t xml:space="preserve"> </w:t>
      </w:r>
    </w:p>
    <w:p w:rsidR="00720A2A" w:rsidRPr="00DC627A" w:rsidRDefault="003D4E61" w:rsidP="00BF3B95">
      <w:pPr>
        <w:pStyle w:val="Heading1"/>
        <w:tabs>
          <w:tab w:val="clear" w:pos="450"/>
          <w:tab w:val="num" w:pos="0"/>
        </w:tabs>
        <w:snapToGrid w:val="0"/>
        <w:spacing w:before="0" w:after="240" w:afterAutospacing="0"/>
        <w:ind w:left="0" w:firstLine="0"/>
        <w:rPr>
          <w:rFonts w:cs="Arial"/>
          <w:b/>
          <w:lang w:val="en-US"/>
        </w:rPr>
      </w:pPr>
      <w:r w:rsidRPr="00DC627A">
        <w:rPr>
          <w:rFonts w:cs="Arial"/>
          <w:b/>
          <w:lang w:val="en-US"/>
        </w:rPr>
        <w:t xml:space="preserve">FB-OFDM </w:t>
      </w:r>
      <w:r w:rsidR="00E02E70">
        <w:rPr>
          <w:rFonts w:cs="Arial"/>
          <w:b/>
          <w:lang w:val="en-US"/>
        </w:rPr>
        <w:t>with polyphase filter</w:t>
      </w:r>
    </w:p>
    <w:p w:rsidR="00720A2A" w:rsidRPr="00635370" w:rsidRDefault="00DC627A" w:rsidP="00635370">
      <w:pPr>
        <w:snapToGrid w:val="0"/>
        <w:spacing w:before="240" w:after="120" w:afterAutospacing="0"/>
        <w:jc w:val="both"/>
        <w:rPr>
          <w:sz w:val="20"/>
        </w:rPr>
      </w:pPr>
      <w:r w:rsidRPr="00635370">
        <w:rPr>
          <w:rFonts w:eastAsiaTheme="minorEastAsia" w:hint="eastAsia"/>
          <w:bCs/>
          <w:sz w:val="20"/>
          <w:lang w:eastAsia="zh-CN"/>
        </w:rPr>
        <w:t xml:space="preserve">In RAN1#84bis meeting, </w:t>
      </w:r>
      <w:r w:rsidR="00BF3B95" w:rsidRPr="00635370">
        <w:rPr>
          <w:rFonts w:eastAsiaTheme="minorEastAsia"/>
          <w:sz w:val="20"/>
          <w:lang w:eastAsia="zh-CN"/>
        </w:rPr>
        <w:t xml:space="preserve">FB-OFDM </w:t>
      </w:r>
      <w:r w:rsidR="00A667C0" w:rsidRPr="00635370">
        <w:rPr>
          <w:rFonts w:eastAsiaTheme="minorEastAsia" w:hint="eastAsia"/>
          <w:sz w:val="20"/>
          <w:lang w:eastAsia="zh-CN"/>
        </w:rPr>
        <w:t xml:space="preserve">based </w:t>
      </w:r>
      <w:r w:rsidR="00BF3B95" w:rsidRPr="00635370">
        <w:rPr>
          <w:rFonts w:eastAsiaTheme="minorEastAsia"/>
          <w:sz w:val="20"/>
          <w:lang w:eastAsia="zh-CN"/>
        </w:rPr>
        <w:t xml:space="preserve">waveform scheme </w:t>
      </w:r>
      <w:r w:rsidR="00BF3B95" w:rsidRPr="00635370">
        <w:rPr>
          <w:rFonts w:eastAsiaTheme="minorEastAsia" w:hint="eastAsia"/>
          <w:sz w:val="20"/>
          <w:lang w:eastAsia="zh-CN"/>
        </w:rPr>
        <w:t>[4]</w:t>
      </w:r>
      <w:r w:rsidR="00BF3B95" w:rsidRPr="00635370">
        <w:rPr>
          <w:rFonts w:eastAsiaTheme="minorEastAsia"/>
          <w:sz w:val="20"/>
          <w:lang w:eastAsia="zh-CN"/>
        </w:rPr>
        <w:t xml:space="preserve"> </w:t>
      </w:r>
      <w:r w:rsidR="00BF3B95" w:rsidRPr="00635370">
        <w:rPr>
          <w:rFonts w:eastAsiaTheme="minorEastAsia" w:hint="eastAsia"/>
          <w:sz w:val="20"/>
          <w:lang w:eastAsia="zh-CN"/>
        </w:rPr>
        <w:t>was proposed</w:t>
      </w:r>
      <w:r w:rsidR="00D45B0F" w:rsidRPr="00635370">
        <w:rPr>
          <w:rFonts w:eastAsiaTheme="minorEastAsia"/>
          <w:sz w:val="20"/>
          <w:lang w:eastAsia="zh-CN"/>
        </w:rPr>
        <w:t>.</w:t>
      </w:r>
      <w:r w:rsidRPr="00635370">
        <w:rPr>
          <w:rFonts w:eastAsiaTheme="minorEastAsia" w:hint="eastAsia"/>
          <w:sz w:val="20"/>
          <w:lang w:eastAsia="zh-CN"/>
        </w:rPr>
        <w:t xml:space="preserve"> </w:t>
      </w:r>
      <w:r w:rsidR="00BF3B95" w:rsidRPr="00635370">
        <w:rPr>
          <w:sz w:val="20"/>
        </w:rPr>
        <w:t>In principle of</w:t>
      </w:r>
      <w:r w:rsidR="00D45B0F" w:rsidRPr="00635370">
        <w:rPr>
          <w:sz w:val="20"/>
        </w:rPr>
        <w:t xml:space="preserve"> FB-OFDM</w:t>
      </w:r>
      <w:r w:rsidR="00BF3B95" w:rsidRPr="00635370">
        <w:rPr>
          <w:sz w:val="20"/>
        </w:rPr>
        <w:t xml:space="preserve">, </w:t>
      </w:r>
      <w:r w:rsidR="00D45B0F" w:rsidRPr="00635370">
        <w:rPr>
          <w:sz w:val="20"/>
        </w:rPr>
        <w:t xml:space="preserve">each subcarrier </w:t>
      </w:r>
      <w:r w:rsidR="00BF3B95" w:rsidRPr="00635370">
        <w:rPr>
          <w:sz w:val="20"/>
        </w:rPr>
        <w:t xml:space="preserve">is </w:t>
      </w:r>
      <w:r w:rsidR="00D45B0F" w:rsidRPr="00635370">
        <w:rPr>
          <w:sz w:val="20"/>
        </w:rPr>
        <w:t xml:space="preserve">independently </w:t>
      </w:r>
      <w:r w:rsidR="00BF3B95" w:rsidRPr="00635370">
        <w:rPr>
          <w:sz w:val="20"/>
        </w:rPr>
        <w:t>filtered so that</w:t>
      </w:r>
      <w:r w:rsidR="00D45B0F" w:rsidRPr="00635370">
        <w:rPr>
          <w:sz w:val="20"/>
        </w:rPr>
        <w:t xml:space="preserve"> a bank of filters is needed to filter multiple subcarriers. The baseband signal of FB-OFDM </w:t>
      </w:r>
      <w:r w:rsidR="005D69FD" w:rsidRPr="00635370">
        <w:rPr>
          <w:sz w:val="20"/>
        </w:rPr>
        <w:t xml:space="preserve">based waveform </w:t>
      </w:r>
      <w:r w:rsidR="00D45B0F" w:rsidRPr="00635370">
        <w:rPr>
          <w:sz w:val="20"/>
        </w:rPr>
        <w:t>is simply the summation of multiple s</w:t>
      </w:r>
      <w:r w:rsidR="0069111C" w:rsidRPr="00635370">
        <w:rPr>
          <w:sz w:val="20"/>
        </w:rPr>
        <w:t>ubcarriers and can be expressed</w:t>
      </w:r>
      <w:r w:rsidR="005D69FD" w:rsidRPr="00635370">
        <w:rPr>
          <w:sz w:val="20"/>
        </w:rPr>
        <w:t xml:space="preserve"> in (1), where </w:t>
      </w:r>
      <w:r w:rsidR="005D69FD" w:rsidRPr="00635370">
        <w:rPr>
          <w:position w:val="-6"/>
          <w:sz w:val="20"/>
        </w:rPr>
        <w:object w:dxaOrig="26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1.5pt" o:ole="">
            <v:imagedata r:id="rId8" o:title=""/>
          </v:shape>
          <o:OLEObject Type="Embed" ProgID="Equation.DSMT4" ShapeID="_x0000_i1027" DrawAspect="Content" ObjectID="_1524736545" r:id="rId9"/>
        </w:object>
      </w:r>
      <w:r w:rsidR="005D69FD" w:rsidRPr="00635370">
        <w:rPr>
          <w:sz w:val="20"/>
        </w:rPr>
        <w:t xml:space="preserve"> and </w:t>
      </w:r>
      <w:r w:rsidR="005D69FD" w:rsidRPr="00635370">
        <w:rPr>
          <w:position w:val="-6"/>
          <w:sz w:val="20"/>
        </w:rPr>
        <w:object w:dxaOrig="200" w:dyaOrig="220">
          <v:shape id="_x0000_i1028" type="#_x0000_t75" style="width:10.5pt;height:11.5pt" o:ole="">
            <v:imagedata r:id="rId10" o:title=""/>
          </v:shape>
          <o:OLEObject Type="Embed" ProgID="Equation.DSMT4" ShapeID="_x0000_i1028" DrawAspect="Content" ObjectID="_1524736546" r:id="rId11"/>
        </w:object>
      </w:r>
      <w:r w:rsidR="005D69FD" w:rsidRPr="00635370">
        <w:rPr>
          <w:sz w:val="20"/>
        </w:rPr>
        <w:t xml:space="preserve"> are the indices of frequency domain </w:t>
      </w:r>
      <w:bookmarkStart w:id="1" w:name="OLE_LINK4"/>
      <w:r w:rsidR="005D69FD" w:rsidRPr="00635370">
        <w:rPr>
          <w:sz w:val="20"/>
        </w:rPr>
        <w:t>subcarrier</w:t>
      </w:r>
      <w:bookmarkEnd w:id="1"/>
      <w:r w:rsidR="005D69FD" w:rsidRPr="00635370">
        <w:rPr>
          <w:sz w:val="20"/>
        </w:rPr>
        <w:t xml:space="preserve"> and time domain symbol, respectively, </w:t>
      </w:r>
      <w:r w:rsidR="005D69FD" w:rsidRPr="00635370">
        <w:rPr>
          <w:position w:val="-10"/>
          <w:sz w:val="20"/>
        </w:rPr>
        <w:object w:dxaOrig="240" w:dyaOrig="320">
          <v:shape id="_x0000_i1029" type="#_x0000_t75" style="width:12pt;height:15.5pt" o:ole="">
            <v:imagedata r:id="rId12" o:title=""/>
          </v:shape>
          <o:OLEObject Type="Embed" ProgID="Equation.DSMT4" ShapeID="_x0000_i1029" DrawAspect="Content" ObjectID="_1524736547" r:id="rId13"/>
        </w:object>
      </w:r>
      <w:r w:rsidR="005D69FD" w:rsidRPr="00635370">
        <w:rPr>
          <w:sz w:val="20"/>
        </w:rPr>
        <w:t>is the subcarrier spacing and</w:t>
      </w:r>
      <w:r w:rsidR="005D69FD" w:rsidRPr="00635370">
        <w:rPr>
          <w:position w:val="-4"/>
          <w:sz w:val="20"/>
        </w:rPr>
        <w:object w:dxaOrig="220" w:dyaOrig="260">
          <v:shape id="_x0000_i1030" type="#_x0000_t75" style="width:11.5pt;height:12pt" o:ole="">
            <v:imagedata r:id="rId14" o:title=""/>
          </v:shape>
          <o:OLEObject Type="Embed" ProgID="Equation.DSMT4" ShapeID="_x0000_i1030" DrawAspect="Content" ObjectID="_1524736548" r:id="rId15"/>
        </w:object>
      </w:r>
      <w:r w:rsidR="005D69FD" w:rsidRPr="00635370">
        <w:rPr>
          <w:sz w:val="20"/>
        </w:rPr>
        <w:t>is the symbol interval, and</w:t>
      </w:r>
      <w:r w:rsidR="005D69FD" w:rsidRPr="00635370">
        <w:rPr>
          <w:position w:val="-10"/>
          <w:sz w:val="20"/>
        </w:rPr>
        <w:object w:dxaOrig="460" w:dyaOrig="320">
          <v:shape id="_x0000_i1031" type="#_x0000_t75" style="width:24pt;height:15.5pt" o:ole="">
            <v:imagedata r:id="rId16" o:title=""/>
          </v:shape>
          <o:OLEObject Type="Embed" ProgID="Equation.DSMT4" ShapeID="_x0000_i1031" DrawAspect="Content" ObjectID="_1524736549" r:id="rId17"/>
        </w:object>
      </w:r>
      <w:r w:rsidR="005D69FD" w:rsidRPr="00635370">
        <w:rPr>
          <w:sz w:val="20"/>
        </w:rPr>
        <w:t xml:space="preserve"> is the pulse-shape function.</w:t>
      </w:r>
    </w:p>
    <w:p w:rsidR="00970A97" w:rsidRPr="00635370" w:rsidRDefault="00635370" w:rsidP="00635370">
      <w:pPr>
        <w:spacing w:after="0" w:afterAutospacing="0"/>
        <w:jc w:val="center"/>
        <w:rPr>
          <w:sz w:val="20"/>
        </w:rPr>
      </w:pPr>
      <w:r w:rsidRPr="00635370">
        <w:rPr>
          <w:position w:val="-14"/>
          <w:sz w:val="20"/>
        </w:rPr>
        <w:object w:dxaOrig="4080" w:dyaOrig="360">
          <v:shape id="_x0000_i1032" type="#_x0000_t75" style="width:250.5pt;height:22.5pt" o:ole="">
            <v:imagedata r:id="rId18" o:title=""/>
          </v:shape>
          <o:OLEObject Type="Embed" ProgID="Equation.DSMT4" ShapeID="_x0000_i1032" DrawAspect="Content" ObjectID="_1524736550" r:id="rId19"/>
        </w:object>
      </w:r>
      <w:r w:rsidR="00D45B0F" w:rsidRPr="00635370">
        <w:rPr>
          <w:sz w:val="20"/>
        </w:rPr>
        <w:t xml:space="preserve">    (</w:t>
      </w:r>
      <w:r w:rsidR="00AE460C" w:rsidRPr="00635370">
        <w:rPr>
          <w:rFonts w:eastAsiaTheme="minorEastAsia" w:hint="eastAsia"/>
          <w:sz w:val="20"/>
          <w:lang w:eastAsia="zh-CN"/>
        </w:rPr>
        <w:t>1</w:t>
      </w:r>
      <w:r w:rsidR="00D45B0F" w:rsidRPr="00635370">
        <w:rPr>
          <w:sz w:val="20"/>
        </w:rPr>
        <w:t>)</w:t>
      </w:r>
    </w:p>
    <w:p w:rsidR="00EA1847" w:rsidRPr="00635370" w:rsidRDefault="005D69FD" w:rsidP="00635370">
      <w:pPr>
        <w:snapToGrid w:val="0"/>
        <w:spacing w:before="120" w:after="120" w:afterAutospacing="0"/>
        <w:jc w:val="both"/>
        <w:rPr>
          <w:sz w:val="20"/>
        </w:rPr>
      </w:pPr>
      <w:r w:rsidRPr="00635370">
        <w:rPr>
          <w:rFonts w:hint="eastAsia"/>
          <w:sz w:val="20"/>
        </w:rPr>
        <w:t>This equation (1) is</w:t>
      </w:r>
      <w:r w:rsidRPr="00635370">
        <w:rPr>
          <w:sz w:val="20"/>
        </w:rPr>
        <w:t xml:space="preserve"> </w:t>
      </w:r>
      <w:r w:rsidRPr="00635370">
        <w:rPr>
          <w:rFonts w:hint="eastAsia"/>
          <w:sz w:val="20"/>
        </w:rPr>
        <w:t xml:space="preserve">equivalent </w:t>
      </w:r>
      <w:r w:rsidRPr="00635370">
        <w:rPr>
          <w:sz w:val="20"/>
        </w:rPr>
        <w:t xml:space="preserve">to </w:t>
      </w:r>
      <w:r w:rsidR="00970A97" w:rsidRPr="00635370">
        <w:rPr>
          <w:rFonts w:hint="eastAsia"/>
          <w:sz w:val="20"/>
        </w:rPr>
        <w:t xml:space="preserve">equation 2-1 in [5]. </w:t>
      </w:r>
      <w:r w:rsidRPr="00635370">
        <w:rPr>
          <w:sz w:val="20"/>
        </w:rPr>
        <w:t xml:space="preserve">In fact, </w:t>
      </w:r>
      <w:r w:rsidRPr="00635370">
        <w:rPr>
          <w:rFonts w:hint="eastAsia"/>
          <w:sz w:val="20"/>
        </w:rPr>
        <w:t xml:space="preserve">FB-OFDM shares the same </w:t>
      </w:r>
      <w:r w:rsidRPr="00635370">
        <w:rPr>
          <w:sz w:val="20"/>
        </w:rPr>
        <w:t>baseband signal formulation</w:t>
      </w:r>
      <w:r w:rsidRPr="00635370">
        <w:rPr>
          <w:rFonts w:hint="eastAsia"/>
          <w:sz w:val="20"/>
        </w:rPr>
        <w:t xml:space="preserve"> </w:t>
      </w:r>
      <w:r w:rsidR="00E84C07" w:rsidRPr="00635370">
        <w:rPr>
          <w:rFonts w:hint="eastAsia"/>
          <w:sz w:val="20"/>
        </w:rPr>
        <w:t>with s</w:t>
      </w:r>
      <w:r w:rsidR="00C37950" w:rsidRPr="00635370">
        <w:rPr>
          <w:rFonts w:hint="eastAsia"/>
          <w:sz w:val="20"/>
        </w:rPr>
        <w:t>ome</w:t>
      </w:r>
      <w:r w:rsidR="00970A97" w:rsidRPr="00635370">
        <w:rPr>
          <w:sz w:val="20"/>
        </w:rPr>
        <w:t xml:space="preserve"> </w:t>
      </w:r>
      <w:r w:rsidR="00E84C07" w:rsidRPr="00635370">
        <w:rPr>
          <w:rFonts w:hint="eastAsia"/>
          <w:sz w:val="20"/>
        </w:rPr>
        <w:t xml:space="preserve">other </w:t>
      </w:r>
      <w:r w:rsidR="00970A97" w:rsidRPr="00635370">
        <w:rPr>
          <w:sz w:val="20"/>
        </w:rPr>
        <w:t>multi-carrier waveforms</w:t>
      </w:r>
      <w:r w:rsidR="00FB4EA5" w:rsidRPr="00635370">
        <w:rPr>
          <w:rFonts w:hint="eastAsia"/>
          <w:sz w:val="20"/>
        </w:rPr>
        <w:t xml:space="preserve"> </w:t>
      </w:r>
      <w:r w:rsidR="00970A97" w:rsidRPr="00635370">
        <w:rPr>
          <w:sz w:val="20"/>
        </w:rPr>
        <w:t>including</w:t>
      </w:r>
      <w:r w:rsidR="00970A97" w:rsidRPr="00635370">
        <w:rPr>
          <w:rFonts w:hint="eastAsia"/>
          <w:sz w:val="20"/>
        </w:rPr>
        <w:t xml:space="preserve"> CP-OFDM, CP-OFDM</w:t>
      </w:r>
      <w:r w:rsidR="00970A97" w:rsidRPr="00635370">
        <w:rPr>
          <w:sz w:val="20"/>
        </w:rPr>
        <w:t xml:space="preserve"> </w:t>
      </w:r>
      <w:r w:rsidR="00970A97" w:rsidRPr="00635370">
        <w:rPr>
          <w:rFonts w:hint="eastAsia"/>
          <w:sz w:val="20"/>
        </w:rPr>
        <w:t xml:space="preserve">with </w:t>
      </w:r>
      <w:r w:rsidR="00970A97" w:rsidRPr="00635370">
        <w:rPr>
          <w:sz w:val="20"/>
        </w:rPr>
        <w:t>WOLA</w:t>
      </w:r>
      <w:r w:rsidR="00970A97" w:rsidRPr="00635370">
        <w:rPr>
          <w:rFonts w:hint="eastAsia"/>
          <w:sz w:val="20"/>
        </w:rPr>
        <w:t xml:space="preserve">, </w:t>
      </w:r>
      <w:r w:rsidR="00501412" w:rsidRPr="00635370">
        <w:rPr>
          <w:rFonts w:hint="eastAsia"/>
          <w:sz w:val="20"/>
        </w:rPr>
        <w:t xml:space="preserve">FBMC, </w:t>
      </w:r>
      <w:r w:rsidR="00FB4EA5" w:rsidRPr="00635370">
        <w:rPr>
          <w:rFonts w:hint="eastAsia"/>
          <w:sz w:val="20"/>
        </w:rPr>
        <w:t>FBMC</w:t>
      </w:r>
      <w:r w:rsidR="00E84C07" w:rsidRPr="00635370">
        <w:rPr>
          <w:rFonts w:hint="eastAsia"/>
          <w:sz w:val="20"/>
        </w:rPr>
        <w:t xml:space="preserve">-OQAM and </w:t>
      </w:r>
      <w:r w:rsidR="00FB4EA5" w:rsidRPr="00635370">
        <w:rPr>
          <w:rFonts w:hint="eastAsia"/>
          <w:sz w:val="20"/>
        </w:rPr>
        <w:t xml:space="preserve">GFDM. </w:t>
      </w:r>
    </w:p>
    <w:p w:rsidR="00C45668" w:rsidRPr="00635370" w:rsidRDefault="00132D05" w:rsidP="00635370">
      <w:pPr>
        <w:snapToGrid w:val="0"/>
        <w:spacing w:before="240" w:after="240" w:afterAutospacing="0"/>
        <w:jc w:val="both"/>
        <w:rPr>
          <w:rFonts w:eastAsiaTheme="minorEastAsia"/>
          <w:b/>
          <w:sz w:val="20"/>
          <w:lang w:eastAsia="zh-CN"/>
        </w:rPr>
      </w:pPr>
      <w:r w:rsidRPr="00635370">
        <w:rPr>
          <w:rFonts w:eastAsiaTheme="minorEastAsia"/>
          <w:b/>
          <w:sz w:val="20"/>
          <w:lang w:eastAsia="zh-CN"/>
        </w:rPr>
        <w:t xml:space="preserve">Observation </w:t>
      </w:r>
      <w:r w:rsidRPr="00635370">
        <w:rPr>
          <w:rFonts w:eastAsiaTheme="minorEastAsia" w:hint="eastAsia"/>
          <w:b/>
          <w:sz w:val="20"/>
          <w:lang w:eastAsia="zh-CN"/>
        </w:rPr>
        <w:t>1:</w:t>
      </w:r>
      <w:r w:rsidR="001C3EEC" w:rsidRPr="00635370">
        <w:rPr>
          <w:sz w:val="20"/>
        </w:rPr>
        <w:t xml:space="preserve"> </w:t>
      </w:r>
      <w:r w:rsidR="00BE6EC6" w:rsidRPr="00635370">
        <w:rPr>
          <w:rFonts w:eastAsiaTheme="minorEastAsia" w:hint="eastAsia"/>
          <w:sz w:val="20"/>
          <w:lang w:eastAsia="zh-CN"/>
        </w:rPr>
        <w:t xml:space="preserve">FB-OFDM shares the same </w:t>
      </w:r>
      <w:r w:rsidR="00DA3A4A" w:rsidRPr="00635370">
        <w:rPr>
          <w:rFonts w:eastAsiaTheme="minorEastAsia" w:hint="eastAsia"/>
          <w:sz w:val="20"/>
          <w:lang w:eastAsia="zh-CN"/>
        </w:rPr>
        <w:t xml:space="preserve">baseband signal </w:t>
      </w:r>
      <w:r w:rsidR="000179E3" w:rsidRPr="00635370">
        <w:rPr>
          <w:rFonts w:eastAsiaTheme="minorEastAsia"/>
          <w:sz w:val="20"/>
          <w:lang w:eastAsia="zh-CN"/>
        </w:rPr>
        <w:t>formulation</w:t>
      </w:r>
      <w:r w:rsidR="00BE6EC6" w:rsidRPr="00635370">
        <w:rPr>
          <w:rFonts w:eastAsiaTheme="minorEastAsia" w:hint="eastAsia"/>
          <w:sz w:val="20"/>
          <w:lang w:eastAsia="zh-CN"/>
        </w:rPr>
        <w:t xml:space="preserve"> with some</w:t>
      </w:r>
      <w:r w:rsidR="00BE6EC6" w:rsidRPr="00635370">
        <w:rPr>
          <w:sz w:val="20"/>
        </w:rPr>
        <w:t xml:space="preserve"> </w:t>
      </w:r>
      <w:r w:rsidR="00BE6EC6" w:rsidRPr="00635370">
        <w:rPr>
          <w:rFonts w:eastAsiaTheme="minorEastAsia" w:hint="eastAsia"/>
          <w:sz w:val="20"/>
          <w:lang w:eastAsia="zh-CN"/>
        </w:rPr>
        <w:t xml:space="preserve">other </w:t>
      </w:r>
      <w:r w:rsidR="00BE6EC6" w:rsidRPr="00635370">
        <w:rPr>
          <w:sz w:val="20"/>
        </w:rPr>
        <w:t>OFDM-based multi-carrier waveforms</w:t>
      </w:r>
      <w:r w:rsidR="00BE6EC6" w:rsidRPr="00635370">
        <w:rPr>
          <w:rFonts w:eastAsiaTheme="minorEastAsia" w:hint="eastAsia"/>
          <w:sz w:val="20"/>
          <w:lang w:eastAsia="zh-CN"/>
        </w:rPr>
        <w:t xml:space="preserve"> </w:t>
      </w:r>
      <w:r w:rsidR="00BE6EC6" w:rsidRPr="00635370">
        <w:rPr>
          <w:rFonts w:eastAsiaTheme="minorEastAsia"/>
          <w:sz w:val="20"/>
          <w:lang w:eastAsia="zh-CN"/>
        </w:rPr>
        <w:t>including</w:t>
      </w:r>
      <w:r w:rsidR="00BE6EC6" w:rsidRPr="00635370">
        <w:rPr>
          <w:rFonts w:eastAsiaTheme="minorEastAsia" w:hint="eastAsia"/>
          <w:sz w:val="20"/>
          <w:lang w:eastAsia="zh-CN"/>
        </w:rPr>
        <w:t xml:space="preserve"> CP-OFDM, CP-OFDM</w:t>
      </w:r>
      <w:r w:rsidR="00BE6EC6" w:rsidRPr="00635370">
        <w:rPr>
          <w:sz w:val="20"/>
        </w:rPr>
        <w:t xml:space="preserve"> </w:t>
      </w:r>
      <w:r w:rsidR="00BE6EC6" w:rsidRPr="00635370">
        <w:rPr>
          <w:rFonts w:eastAsiaTheme="minorEastAsia" w:hint="eastAsia"/>
          <w:sz w:val="20"/>
          <w:lang w:eastAsia="zh-CN"/>
        </w:rPr>
        <w:t xml:space="preserve">with </w:t>
      </w:r>
      <w:r w:rsidR="00BE6EC6" w:rsidRPr="00635370">
        <w:rPr>
          <w:sz w:val="20"/>
        </w:rPr>
        <w:t>WOLA</w:t>
      </w:r>
      <w:r w:rsidR="00BE6EC6" w:rsidRPr="00635370">
        <w:rPr>
          <w:rFonts w:eastAsiaTheme="minorEastAsia" w:hint="eastAsia"/>
          <w:sz w:val="20"/>
          <w:lang w:eastAsia="zh-CN"/>
        </w:rPr>
        <w:t>, FBMC, FBMC-OQAM and GFDM.</w:t>
      </w:r>
      <w:r w:rsidR="000179E3" w:rsidRPr="00635370">
        <w:rPr>
          <w:rFonts w:eastAsiaTheme="minorEastAsia" w:hint="eastAsia"/>
          <w:sz w:val="20"/>
          <w:lang w:eastAsia="zh-CN"/>
        </w:rPr>
        <w:t xml:space="preserve"> </w:t>
      </w:r>
    </w:p>
    <w:p w:rsidR="008F3CF4" w:rsidRPr="00635370" w:rsidRDefault="00D45B0F" w:rsidP="00635370">
      <w:pPr>
        <w:snapToGrid w:val="0"/>
        <w:spacing w:before="120" w:after="120" w:afterAutospacing="0"/>
        <w:jc w:val="both"/>
        <w:rPr>
          <w:sz w:val="20"/>
        </w:rPr>
      </w:pPr>
      <w:r w:rsidRPr="00635370">
        <w:rPr>
          <w:rFonts w:eastAsiaTheme="minorEastAsia"/>
          <w:sz w:val="20"/>
          <w:lang w:eastAsia="zh-CN"/>
        </w:rPr>
        <w:t xml:space="preserve">The process of </w:t>
      </w:r>
      <w:r w:rsidRPr="00635370">
        <w:rPr>
          <w:sz w:val="20"/>
        </w:rPr>
        <w:t>a bank of filters</w:t>
      </w:r>
      <w:r w:rsidR="000179E3" w:rsidRPr="00635370">
        <w:rPr>
          <w:rFonts w:eastAsiaTheme="minorEastAsia"/>
          <w:sz w:val="20"/>
          <w:lang w:eastAsia="zh-CN"/>
        </w:rPr>
        <w:t xml:space="preserve"> upon</w:t>
      </w:r>
      <w:r w:rsidRPr="00635370">
        <w:rPr>
          <w:rFonts w:eastAsiaTheme="minorEastAsia"/>
          <w:sz w:val="20"/>
          <w:lang w:eastAsia="zh-CN"/>
        </w:rPr>
        <w:t xml:space="preserve"> </w:t>
      </w:r>
      <w:r w:rsidRPr="00635370">
        <w:rPr>
          <w:sz w:val="20"/>
        </w:rPr>
        <w:t>multiple subcarriers can be implemented by conducting IFFT on all subcarriers first and passing the resultant data through a polyphase filter</w:t>
      </w:r>
      <w:r w:rsidRPr="00635370">
        <w:rPr>
          <w:rFonts w:eastAsiaTheme="minorEastAsia"/>
          <w:sz w:val="20"/>
          <w:lang w:eastAsia="zh-CN"/>
        </w:rPr>
        <w:t xml:space="preserve"> </w:t>
      </w:r>
      <w:fldSimple w:instr=" REF _Ref446343140 \n \h  \* MERGEFORMAT ">
        <w:r w:rsidR="00720A2A" w:rsidRPr="00635370">
          <w:rPr>
            <w:rFonts w:eastAsiaTheme="minorEastAsia"/>
            <w:sz w:val="20"/>
            <w:lang w:eastAsia="zh-CN"/>
          </w:rPr>
          <w:t>[</w:t>
        </w:r>
        <w:r w:rsidR="00DA30DE" w:rsidRPr="00635370">
          <w:rPr>
            <w:rFonts w:eastAsiaTheme="minorEastAsia" w:hint="eastAsia"/>
            <w:sz w:val="20"/>
            <w:lang w:eastAsia="zh-CN"/>
          </w:rPr>
          <w:t>6</w:t>
        </w:r>
        <w:r w:rsidR="00720A2A" w:rsidRPr="00635370">
          <w:rPr>
            <w:rFonts w:eastAsiaTheme="minorEastAsia"/>
            <w:sz w:val="20"/>
            <w:lang w:eastAsia="zh-CN"/>
          </w:rPr>
          <w:t>]</w:t>
        </w:r>
      </w:fldSimple>
      <w:r w:rsidR="001648D5" w:rsidRPr="00635370">
        <w:rPr>
          <w:rFonts w:eastAsiaTheme="minorEastAsia" w:hint="eastAsia"/>
          <w:sz w:val="20"/>
          <w:lang w:eastAsia="zh-CN"/>
        </w:rPr>
        <w:t>[7]</w:t>
      </w:r>
      <w:r w:rsidRPr="00635370">
        <w:rPr>
          <w:sz w:val="20"/>
        </w:rPr>
        <w:t>.</w:t>
      </w:r>
      <w:r w:rsidRPr="00635370">
        <w:rPr>
          <w:rFonts w:eastAsiaTheme="minorEastAsia"/>
          <w:sz w:val="20"/>
          <w:lang w:eastAsia="zh-CN"/>
        </w:rPr>
        <w:t xml:space="preserve"> So </w:t>
      </w:r>
      <w:r w:rsidRPr="00635370">
        <w:rPr>
          <w:sz w:val="20"/>
        </w:rPr>
        <w:t>FB-OFDM transmitter ca</w:t>
      </w:r>
      <w:r w:rsidR="005555F0" w:rsidRPr="00635370">
        <w:rPr>
          <w:sz w:val="20"/>
        </w:rPr>
        <w:t xml:space="preserve">n be implemented as </w:t>
      </w:r>
      <w:r w:rsidRPr="00635370">
        <w:rPr>
          <w:sz w:val="20"/>
        </w:rPr>
        <w:t xml:space="preserve">in Fig. </w:t>
      </w:r>
      <w:r w:rsidR="00E80CFE" w:rsidRPr="00635370">
        <w:rPr>
          <w:rFonts w:eastAsiaTheme="minorEastAsia" w:hint="eastAsia"/>
          <w:sz w:val="20"/>
          <w:lang w:eastAsia="zh-CN"/>
        </w:rPr>
        <w:t>1</w:t>
      </w:r>
      <w:r w:rsidRPr="00635370">
        <w:rPr>
          <w:sz w:val="20"/>
        </w:rPr>
        <w:t xml:space="preserve">. The complex data symbols in one sub-frame are passed through an IFFT processing block. Then the signal is filtered with the polyphase filter. The only difference from the CP-OFDM implementation in LTE is that the CP addition process </w:t>
      </w:r>
      <w:r w:rsidR="005555F0" w:rsidRPr="00635370">
        <w:rPr>
          <w:sz w:val="20"/>
        </w:rPr>
        <w:t xml:space="preserve">in LTE </w:t>
      </w:r>
      <w:r w:rsidRPr="00635370">
        <w:rPr>
          <w:sz w:val="20"/>
        </w:rPr>
        <w:t xml:space="preserve">is replaced by a polyphase filter. </w:t>
      </w:r>
      <w:r w:rsidR="000F063D" w:rsidRPr="00635370">
        <w:rPr>
          <w:rFonts w:eastAsiaTheme="minorEastAsia" w:hint="eastAsia"/>
          <w:sz w:val="20"/>
          <w:lang w:eastAsia="zh-CN"/>
        </w:rPr>
        <w:t>The operation of p</w:t>
      </w:r>
      <w:r w:rsidR="000F063D" w:rsidRPr="00635370">
        <w:rPr>
          <w:sz w:val="20"/>
        </w:rPr>
        <w:t>olyphase filter</w:t>
      </w:r>
      <w:r w:rsidR="000F063D" w:rsidRPr="00635370">
        <w:rPr>
          <w:rFonts w:hint="eastAsia"/>
          <w:sz w:val="20"/>
        </w:rPr>
        <w:t xml:space="preserve"> after IFFT</w:t>
      </w:r>
      <w:r w:rsidR="005555F0" w:rsidRPr="00635370">
        <w:rPr>
          <w:rFonts w:eastAsiaTheme="minorEastAsia" w:hint="eastAsia"/>
          <w:sz w:val="20"/>
          <w:lang w:eastAsia="zh-CN"/>
        </w:rPr>
        <w:t xml:space="preserve"> is equivalent </w:t>
      </w:r>
      <w:r w:rsidR="005555F0" w:rsidRPr="00635370">
        <w:rPr>
          <w:rFonts w:eastAsiaTheme="minorEastAsia"/>
          <w:sz w:val="20"/>
          <w:lang w:eastAsia="zh-CN"/>
        </w:rPr>
        <w:t>to</w:t>
      </w:r>
      <w:r w:rsidR="000F063D" w:rsidRPr="00635370">
        <w:rPr>
          <w:rFonts w:eastAsiaTheme="minorEastAsia" w:hint="eastAsia"/>
          <w:sz w:val="20"/>
          <w:lang w:eastAsia="zh-CN"/>
        </w:rPr>
        <w:t xml:space="preserve"> windowing in time domain</w:t>
      </w:r>
      <w:r w:rsidR="000F063D" w:rsidRPr="00635370">
        <w:rPr>
          <w:sz w:val="20"/>
        </w:rPr>
        <w:t xml:space="preserve"> </w:t>
      </w:r>
      <w:r w:rsidR="000F063D" w:rsidRPr="00635370">
        <w:rPr>
          <w:rFonts w:eastAsiaTheme="minorEastAsia" w:hint="eastAsia"/>
          <w:sz w:val="20"/>
          <w:lang w:eastAsia="zh-CN"/>
        </w:rPr>
        <w:t xml:space="preserve">and </w:t>
      </w:r>
      <w:r w:rsidR="005555F0" w:rsidRPr="00635370">
        <w:rPr>
          <w:sz w:val="20"/>
        </w:rPr>
        <w:t>significantly</w:t>
      </w:r>
      <w:r w:rsidR="00780D98" w:rsidRPr="00635370">
        <w:rPr>
          <w:sz w:val="20"/>
        </w:rPr>
        <w:t xml:space="preserve"> </w:t>
      </w:r>
      <w:r w:rsidR="005555F0" w:rsidRPr="00635370">
        <w:rPr>
          <w:sz w:val="20"/>
        </w:rPr>
        <w:t>reduces the complexity in</w:t>
      </w:r>
      <w:r w:rsidR="000F063D" w:rsidRPr="00635370">
        <w:rPr>
          <w:sz w:val="20"/>
        </w:rPr>
        <w:t xml:space="preserve"> filtering</w:t>
      </w:r>
      <w:r w:rsidR="000F063D" w:rsidRPr="00635370">
        <w:rPr>
          <w:rFonts w:hint="eastAsia"/>
          <w:sz w:val="20"/>
        </w:rPr>
        <w:t xml:space="preserve"> </w:t>
      </w:r>
      <w:r w:rsidR="000F063D" w:rsidRPr="00635370">
        <w:rPr>
          <w:sz w:val="20"/>
        </w:rPr>
        <w:t>each subcarrier</w:t>
      </w:r>
      <w:r w:rsidR="000F063D" w:rsidRPr="00635370">
        <w:rPr>
          <w:rFonts w:hint="eastAsia"/>
          <w:sz w:val="20"/>
        </w:rPr>
        <w:t>.</w:t>
      </w:r>
      <w:r w:rsidR="000F063D" w:rsidRPr="00635370">
        <w:rPr>
          <w:sz w:val="20"/>
        </w:rPr>
        <w:t xml:space="preserve"> </w:t>
      </w:r>
      <w:r w:rsidRPr="00635370">
        <w:rPr>
          <w:sz w:val="20"/>
        </w:rPr>
        <w:t>The pulse function selection module chooses the pulse function according to the requirements under different scenarios.</w:t>
      </w:r>
      <w:r w:rsidR="003C6586" w:rsidRPr="00635370">
        <w:rPr>
          <w:sz w:val="20"/>
        </w:rPr>
        <w:t xml:space="preserve"> </w:t>
      </w:r>
    </w:p>
    <w:p w:rsidR="00FF299A" w:rsidRPr="00635370" w:rsidRDefault="003C6586" w:rsidP="00635370">
      <w:pPr>
        <w:snapToGrid w:val="0"/>
        <w:spacing w:before="120" w:after="120" w:afterAutospacing="0"/>
        <w:jc w:val="both"/>
        <w:rPr>
          <w:sz w:val="20"/>
        </w:rPr>
      </w:pPr>
      <w:r w:rsidRPr="00635370">
        <w:rPr>
          <w:rFonts w:eastAsiaTheme="minorEastAsia"/>
          <w:sz w:val="20"/>
          <w:lang w:eastAsia="zh-CN"/>
        </w:rPr>
        <w:t xml:space="preserve">Differently from FB-OFDM, </w:t>
      </w:r>
      <w:r w:rsidRPr="00635370">
        <w:rPr>
          <w:rFonts w:eastAsiaTheme="minorEastAsia" w:hint="eastAsia"/>
          <w:sz w:val="20"/>
          <w:lang w:eastAsia="zh-CN"/>
        </w:rPr>
        <w:t>UFMC and F-OFDM</w:t>
      </w:r>
      <w:r w:rsidRPr="00635370">
        <w:rPr>
          <w:rFonts w:eastAsiaTheme="minorEastAsia"/>
          <w:sz w:val="20"/>
          <w:lang w:eastAsia="zh-CN"/>
        </w:rPr>
        <w:t xml:space="preserve"> need</w:t>
      </w:r>
      <w:r w:rsidRPr="00635370">
        <w:rPr>
          <w:rFonts w:eastAsiaTheme="minorEastAsia" w:hint="eastAsia"/>
          <w:sz w:val="20"/>
          <w:lang w:eastAsia="zh-CN"/>
        </w:rPr>
        <w:t xml:space="preserve"> another band pass filter </w:t>
      </w:r>
      <w:r w:rsidRPr="00635370">
        <w:rPr>
          <w:rFonts w:eastAsiaTheme="minorEastAsia"/>
          <w:sz w:val="20"/>
          <w:lang w:eastAsia="zh-CN"/>
        </w:rPr>
        <w:t>to be</w:t>
      </w:r>
      <w:r w:rsidRPr="00635370">
        <w:rPr>
          <w:rFonts w:eastAsiaTheme="minorEastAsia" w:hint="eastAsia"/>
          <w:sz w:val="20"/>
          <w:lang w:eastAsia="zh-CN"/>
        </w:rPr>
        <w:t xml:space="preserve"> added after polyphase filter.</w:t>
      </w:r>
    </w:p>
    <w:bookmarkStart w:id="2" w:name="OLE_LINK11"/>
    <w:bookmarkEnd w:id="2"/>
    <w:p w:rsidR="00B92DDA" w:rsidRPr="002F64F7" w:rsidRDefault="009F718B" w:rsidP="00B92DDA">
      <w:pPr>
        <w:jc w:val="center"/>
        <w:rPr>
          <w:sz w:val="20"/>
        </w:rPr>
      </w:pPr>
      <w:r w:rsidRPr="009F718B">
        <w:rPr>
          <w:sz w:val="20"/>
        </w:rPr>
      </w:r>
      <w:r>
        <w:rPr>
          <w:sz w:val="20"/>
        </w:rPr>
        <w:pict>
          <v:group id="_x0000_s1061" style="width:322.35pt;height:68.25pt;mso-position-horizontal-relative:char;mso-position-vertical-relative:line" coordorigin="2036,1768" coordsize="6447,1365">
            <v:shapetype id="_x0000_t202" coordsize="21600,21600" o:spt="202" path="m,l,21600r21600,l21600,xe">
              <v:stroke joinstyle="miter"/>
              <v:path gradientshapeok="t" o:connecttype="rect"/>
            </v:shapetype>
            <v:shape id="_x0000_s1037" type="#_x0000_t202" style="position:absolute;left:2036;top:2381;width:1135;height:752" o:regroupid="1">
              <v:textbox style="mso-next-textbox:#_x0000_s1037">
                <w:txbxContent>
                  <w:p w:rsidR="00720A2A" w:rsidRPr="009A41E6" w:rsidRDefault="00720A2A" w:rsidP="005555F0">
                    <w:pPr>
                      <w:spacing w:after="0" w:afterAutospacing="0"/>
                      <w:rPr>
                        <w:sz w:val="18"/>
                        <w:szCs w:val="18"/>
                      </w:rPr>
                    </w:pPr>
                    <w:r w:rsidRPr="009A41E6">
                      <w:rPr>
                        <w:rFonts w:hint="eastAsia"/>
                        <w:sz w:val="18"/>
                        <w:szCs w:val="18"/>
                      </w:rPr>
                      <w:t xml:space="preserve">Data in </w:t>
                    </w:r>
                    <w:r>
                      <w:rPr>
                        <w:rFonts w:hint="eastAsia"/>
                        <w:sz w:val="18"/>
                        <w:szCs w:val="18"/>
                      </w:rPr>
                      <w:t xml:space="preserve">one </w:t>
                    </w:r>
                    <w:r w:rsidRPr="009A41E6">
                      <w:rPr>
                        <w:rFonts w:hint="eastAsia"/>
                        <w:sz w:val="18"/>
                        <w:szCs w:val="18"/>
                      </w:rPr>
                      <w:t>Subframe</w:t>
                    </w:r>
                  </w:p>
                </w:txbxContent>
              </v:textbox>
            </v:shape>
            <v:shape id="_x0000_s1038" type="#_x0000_t202" style="position:absolute;left:3850;top:2381;width:1520;height:752" o:regroupid="1">
              <v:textbox style="mso-next-textbox:#_x0000_s1038">
                <w:txbxContent>
                  <w:p w:rsidR="00720A2A" w:rsidRPr="009A41E6" w:rsidRDefault="00720A2A" w:rsidP="005555F0">
                    <w:pPr>
                      <w:spacing w:after="0" w:afterAutospacing="0"/>
                      <w:rPr>
                        <w:sz w:val="18"/>
                        <w:szCs w:val="18"/>
                      </w:rPr>
                    </w:pPr>
                    <w:r>
                      <w:rPr>
                        <w:rFonts w:hint="eastAsia"/>
                        <w:sz w:val="18"/>
                        <w:szCs w:val="18"/>
                      </w:rPr>
                      <w:t>IFFT in Every Symbol</w:t>
                    </w:r>
                  </w:p>
                </w:txbxContent>
              </v:textbox>
            </v:shape>
            <v:shape id="_x0000_s1039" type="#_x0000_t202" style="position:absolute;left:6049;top:2687;width:1755;height:446" o:regroupid="1">
              <v:textbox style="mso-next-textbox:#_x0000_s1039">
                <w:txbxContent>
                  <w:p w:rsidR="00720A2A" w:rsidRPr="009A41E6" w:rsidRDefault="00720A2A" w:rsidP="005555F0">
                    <w:pPr>
                      <w:spacing w:after="0" w:afterAutospacing="0"/>
                      <w:rPr>
                        <w:sz w:val="18"/>
                        <w:szCs w:val="18"/>
                      </w:rPr>
                    </w:pPr>
                    <w:r>
                      <w:rPr>
                        <w:rFonts w:hint="eastAsia"/>
                        <w:sz w:val="18"/>
                        <w:szCs w:val="18"/>
                      </w:rPr>
                      <w:t>Polyphase Filter</w:t>
                    </w:r>
                  </w:p>
                </w:txbxContent>
              </v:textbox>
            </v:shape>
            <v:shape id="_x0000_s1041" type="#_x0000_t202" style="position:absolute;left:5780;top:1768;width:2376;height:415" o:regroupid="1">
              <v:textbox style="mso-next-textbox:#_x0000_s1041">
                <w:txbxContent>
                  <w:p w:rsidR="00720A2A" w:rsidRPr="009A41E6" w:rsidRDefault="00720A2A" w:rsidP="005555F0">
                    <w:pPr>
                      <w:spacing w:after="0" w:afterAutospacing="0"/>
                      <w:rPr>
                        <w:sz w:val="18"/>
                        <w:szCs w:val="18"/>
                      </w:rPr>
                    </w:pPr>
                    <w:r>
                      <w:rPr>
                        <w:rFonts w:hint="eastAsia"/>
                        <w:sz w:val="18"/>
                        <w:szCs w:val="18"/>
                      </w:rPr>
                      <w:t>Pulse Function Selection</w:t>
                    </w:r>
                  </w:p>
                </w:txbxContent>
              </v:textbox>
            </v:shape>
            <v:shapetype id="_x0000_t32" coordsize="21600,21600" o:spt="32" o:oned="t" path="m,l21600,21600e" filled="f">
              <v:path arrowok="t" fillok="f" o:connecttype="none"/>
              <o:lock v:ext="edit" shapetype="t"/>
            </v:shapetype>
            <v:shape id="_x0000_s1042" type="#_x0000_t32" style="position:absolute;left:3171;top:2794;width:679;height:0" o:connectortype="straight" o:regroupid="1">
              <v:stroke endarrow="block"/>
            </v:shape>
            <v:shape id="_x0000_s1043" type="#_x0000_t32" style="position:absolute;left:5370;top:2794;width:679;height:0" o:connectortype="straight" o:regroupid="1">
              <v:stroke endarrow="block"/>
            </v:shape>
            <v:shape id="_x0000_s1044" type="#_x0000_t32" style="position:absolute;left:7804;top:2794;width:679;height:0" o:connectortype="straight" o:regroupid="1">
              <v:stroke endarrow="block"/>
            </v:shape>
            <v:shape id="_x0000_s1045" type="#_x0000_t32" style="position:absolute;left:6938;top:2183;width:0;height:504" o:connectortype="straight" o:regroupid="1">
              <v:stroke endarrow="block"/>
            </v:shape>
            <w10:wrap type="none"/>
            <w10:anchorlock/>
          </v:group>
        </w:pict>
      </w:r>
    </w:p>
    <w:p w:rsidR="00720A2A" w:rsidRDefault="00D45B0F" w:rsidP="00FF299A">
      <w:pPr>
        <w:spacing w:after="120" w:afterAutospacing="0"/>
        <w:jc w:val="center"/>
        <w:rPr>
          <w:rFonts w:eastAsiaTheme="minorEastAsia"/>
          <w:b/>
          <w:sz w:val="20"/>
          <w:lang w:eastAsia="zh-CN"/>
        </w:rPr>
      </w:pPr>
      <w:r w:rsidRPr="00D45B0F">
        <w:rPr>
          <w:sz w:val="20"/>
        </w:rPr>
        <w:t xml:space="preserve">Fig. </w:t>
      </w:r>
      <w:r w:rsidR="00E80CFE">
        <w:rPr>
          <w:rFonts w:eastAsiaTheme="minorEastAsia" w:hint="eastAsia"/>
          <w:sz w:val="20"/>
          <w:lang w:eastAsia="zh-CN"/>
        </w:rPr>
        <w:t>1</w:t>
      </w:r>
      <w:r w:rsidR="00FF299A">
        <w:rPr>
          <w:sz w:val="20"/>
        </w:rPr>
        <w:t xml:space="preserve"> Block diagram for FB-OFDM t</w:t>
      </w:r>
      <w:r w:rsidRPr="00D45B0F">
        <w:rPr>
          <w:sz w:val="20"/>
        </w:rPr>
        <w:t>ransmitter</w:t>
      </w:r>
    </w:p>
    <w:p w:rsidR="008F3CF4" w:rsidRPr="00635370" w:rsidRDefault="008F3CF4" w:rsidP="008F3CF4">
      <w:pPr>
        <w:spacing w:after="0" w:afterAutospacing="0"/>
        <w:rPr>
          <w:sz w:val="20"/>
        </w:rPr>
      </w:pPr>
      <w:r w:rsidRPr="00635370">
        <w:rPr>
          <w:rFonts w:hint="eastAsia"/>
          <w:sz w:val="20"/>
        </w:rPr>
        <w:t xml:space="preserve">The </w:t>
      </w:r>
      <w:r w:rsidRPr="00635370">
        <w:rPr>
          <w:sz w:val="20"/>
        </w:rPr>
        <w:t>received</w:t>
      </w:r>
      <w:r w:rsidRPr="00635370">
        <w:rPr>
          <w:rFonts w:hint="eastAsia"/>
          <w:sz w:val="20"/>
        </w:rPr>
        <w:t xml:space="preserve"> baseband signal </w:t>
      </w:r>
      <w:r w:rsidRPr="00635370">
        <w:rPr>
          <w:sz w:val="20"/>
        </w:rPr>
        <w:t xml:space="preserve">for FB-OFDM </w:t>
      </w:r>
      <w:r w:rsidRPr="00635370">
        <w:rPr>
          <w:rFonts w:hint="eastAsia"/>
          <w:sz w:val="20"/>
        </w:rPr>
        <w:t xml:space="preserve">can be expressed as </w:t>
      </w:r>
      <w:r w:rsidRPr="00635370">
        <w:rPr>
          <w:sz w:val="20"/>
        </w:rPr>
        <w:t>in (2):</w:t>
      </w:r>
    </w:p>
    <w:p w:rsidR="008F3CF4" w:rsidRPr="00635370" w:rsidRDefault="008F3CF4" w:rsidP="00635370">
      <w:pPr>
        <w:spacing w:before="120" w:after="120" w:afterAutospacing="0"/>
        <w:ind w:firstLineChars="200" w:firstLine="400"/>
        <w:jc w:val="center"/>
        <w:rPr>
          <w:sz w:val="20"/>
        </w:rPr>
      </w:pPr>
      <w:r w:rsidRPr="00635370">
        <w:rPr>
          <w:position w:val="-80"/>
          <w:sz w:val="20"/>
        </w:rPr>
        <w:object w:dxaOrig="6060" w:dyaOrig="1719">
          <v:shape id="_x0000_i1033" type="#_x0000_t75" style="width:303.5pt;height:85pt" o:ole="">
            <v:imagedata r:id="rId20" o:title=""/>
          </v:shape>
          <o:OLEObject Type="Embed" ProgID="Equation.3" ShapeID="_x0000_i1033" DrawAspect="Content" ObjectID="_1524736551" r:id="rId21"/>
        </w:object>
      </w:r>
      <w:r w:rsidRPr="00635370">
        <w:rPr>
          <w:rFonts w:hint="eastAsia"/>
          <w:sz w:val="20"/>
        </w:rPr>
        <w:t xml:space="preserve"> </w:t>
      </w:r>
      <w:r w:rsidRPr="00635370">
        <w:rPr>
          <w:sz w:val="20"/>
        </w:rPr>
        <w:t xml:space="preserve">               </w:t>
      </w:r>
      <w:r w:rsidRPr="00635370">
        <w:rPr>
          <w:rFonts w:hint="eastAsia"/>
          <w:sz w:val="20"/>
        </w:rPr>
        <w:t>(</w:t>
      </w:r>
      <w:r w:rsidRPr="00635370">
        <w:rPr>
          <w:rFonts w:eastAsiaTheme="minorEastAsia" w:hint="eastAsia"/>
          <w:sz w:val="20"/>
          <w:lang w:eastAsia="zh-CN"/>
        </w:rPr>
        <w:t>2</w:t>
      </w:r>
      <w:r w:rsidRPr="00635370">
        <w:rPr>
          <w:rFonts w:hint="eastAsia"/>
          <w:sz w:val="20"/>
        </w:rPr>
        <w:t>)</w:t>
      </w:r>
    </w:p>
    <w:p w:rsidR="008F3CF4" w:rsidRPr="00635370" w:rsidRDefault="008F3CF4" w:rsidP="00B71C6D">
      <w:pPr>
        <w:snapToGrid w:val="0"/>
        <w:spacing w:before="120" w:after="240" w:afterAutospacing="0"/>
        <w:jc w:val="both"/>
        <w:rPr>
          <w:rFonts w:eastAsiaTheme="minorEastAsia"/>
          <w:sz w:val="20"/>
          <w:lang w:eastAsia="zh-CN"/>
        </w:rPr>
      </w:pPr>
      <w:r w:rsidRPr="00635370">
        <w:rPr>
          <w:sz w:val="20"/>
        </w:rPr>
        <w:t>where</w:t>
      </w:r>
      <w:r w:rsidRPr="00635370">
        <w:rPr>
          <w:rFonts w:hint="eastAsia"/>
          <w:sz w:val="20"/>
        </w:rPr>
        <w:t xml:space="preserve"> </w:t>
      </w:r>
      <w:r w:rsidRPr="00635370">
        <w:rPr>
          <w:position w:val="-10"/>
          <w:sz w:val="20"/>
        </w:rPr>
        <w:object w:dxaOrig="639" w:dyaOrig="320">
          <v:shape id="_x0000_i1034" type="#_x0000_t75" style="width:31.5pt;height:15.5pt" o:ole="">
            <v:imagedata r:id="rId22" o:title=""/>
          </v:shape>
          <o:OLEObject Type="Embed" ProgID="Equation.DSMT4" ShapeID="_x0000_i1034" DrawAspect="Content" ObjectID="_1524736552" r:id="rId23"/>
        </w:object>
      </w:r>
      <w:r w:rsidRPr="00635370">
        <w:rPr>
          <w:position w:val="-10"/>
          <w:sz w:val="20"/>
        </w:rPr>
        <w:t xml:space="preserve"> </w:t>
      </w:r>
      <w:r w:rsidRPr="00635370">
        <w:rPr>
          <w:rFonts w:hint="eastAsia"/>
          <w:sz w:val="20"/>
        </w:rPr>
        <w:t>is the i</w:t>
      </w:r>
      <w:r w:rsidRPr="00635370">
        <w:rPr>
          <w:sz w:val="20"/>
        </w:rPr>
        <w:t>mpulse response</w:t>
      </w:r>
      <w:r w:rsidRPr="00635370">
        <w:rPr>
          <w:rFonts w:hint="eastAsia"/>
          <w:sz w:val="20"/>
        </w:rPr>
        <w:t xml:space="preserve"> of the wireless channel</w:t>
      </w:r>
      <w:r w:rsidRPr="00635370">
        <w:rPr>
          <w:sz w:val="20"/>
        </w:rPr>
        <w:t xml:space="preserve"> with</w:t>
      </w:r>
      <w:r w:rsidRPr="00635370">
        <w:rPr>
          <w:rFonts w:hint="eastAsia"/>
          <w:sz w:val="20"/>
        </w:rPr>
        <w:t xml:space="preserve"> </w:t>
      </w:r>
      <w:r w:rsidRPr="00635370">
        <w:rPr>
          <w:position w:val="-4"/>
          <w:sz w:val="20"/>
        </w:rPr>
        <w:object w:dxaOrig="220" w:dyaOrig="260">
          <v:shape id="_x0000_i1035" type="#_x0000_t75" style="width:11.5pt;height:12.5pt" o:ole="">
            <v:imagedata r:id="rId24" o:title=""/>
          </v:shape>
          <o:OLEObject Type="Embed" ProgID="Equation.DSMT4" ShapeID="_x0000_i1035" DrawAspect="Content" ObjectID="_1524736553" r:id="rId25"/>
        </w:object>
      </w:r>
      <w:r w:rsidRPr="00635370">
        <w:rPr>
          <w:sz w:val="20"/>
        </w:rPr>
        <w:t>being</w:t>
      </w:r>
      <w:r w:rsidRPr="00635370">
        <w:rPr>
          <w:rFonts w:hint="eastAsia"/>
          <w:sz w:val="20"/>
        </w:rPr>
        <w:t xml:space="preserve"> the length of the response</w:t>
      </w:r>
      <w:r w:rsidRPr="00635370">
        <w:rPr>
          <w:sz w:val="20"/>
        </w:rPr>
        <w:t>,</w:t>
      </w:r>
      <w:r w:rsidRPr="00635370">
        <w:rPr>
          <w:rFonts w:hint="eastAsia"/>
          <w:sz w:val="20"/>
        </w:rPr>
        <w:t xml:space="preserve"> </w:t>
      </w:r>
      <w:r w:rsidRPr="00635370">
        <w:rPr>
          <w:position w:val="-10"/>
          <w:sz w:val="20"/>
        </w:rPr>
        <w:object w:dxaOrig="460" w:dyaOrig="320">
          <v:shape id="_x0000_i1036" type="#_x0000_t75" style="width:24pt;height:15.5pt" o:ole="">
            <v:imagedata r:id="rId26" o:title=""/>
          </v:shape>
          <o:OLEObject Type="Embed" ProgID="Equation.3" ShapeID="_x0000_i1036" DrawAspect="Content" ObjectID="_1524736554" r:id="rId27"/>
        </w:object>
      </w:r>
      <w:r w:rsidRPr="00635370">
        <w:rPr>
          <w:rFonts w:hint="eastAsia"/>
          <w:sz w:val="20"/>
        </w:rPr>
        <w:t xml:space="preserve">is the </w:t>
      </w:r>
      <w:r w:rsidRPr="00635370">
        <w:rPr>
          <w:sz w:val="20"/>
        </w:rPr>
        <w:t>AWGN</w:t>
      </w:r>
      <w:r w:rsidRPr="00635370">
        <w:rPr>
          <w:rFonts w:hint="eastAsia"/>
          <w:sz w:val="20"/>
        </w:rPr>
        <w:t xml:space="preserve"> and </w:t>
      </w:r>
      <w:r w:rsidRPr="00635370">
        <w:rPr>
          <w:position w:val="-14"/>
          <w:sz w:val="20"/>
        </w:rPr>
        <w:object w:dxaOrig="499" w:dyaOrig="380">
          <v:shape id="_x0000_i1037" type="#_x0000_t75" style="width:25pt;height:18pt" o:ole="">
            <v:imagedata r:id="rId28" o:title=""/>
          </v:shape>
          <o:OLEObject Type="Embed" ProgID="Equation.DSMT4" ShapeID="_x0000_i1037" DrawAspect="Content" ObjectID="_1524736555" r:id="rId29"/>
        </w:object>
      </w:r>
      <w:r w:rsidRPr="00635370">
        <w:rPr>
          <w:position w:val="-14"/>
          <w:sz w:val="20"/>
        </w:rPr>
        <w:t xml:space="preserve"> </w:t>
      </w:r>
      <w:r w:rsidRPr="00635370">
        <w:rPr>
          <w:rFonts w:hint="eastAsia"/>
          <w:sz w:val="20"/>
        </w:rPr>
        <w:t xml:space="preserve">is the </w:t>
      </w:r>
      <w:r w:rsidRPr="00635370">
        <w:rPr>
          <w:sz w:val="20"/>
        </w:rPr>
        <w:t>frequency</w:t>
      </w:r>
      <w:r w:rsidRPr="00635370">
        <w:rPr>
          <w:rFonts w:hint="eastAsia"/>
          <w:sz w:val="20"/>
        </w:rPr>
        <w:t xml:space="preserve"> domain channel response. The first </w:t>
      </w:r>
      <w:r w:rsidRPr="00635370">
        <w:rPr>
          <w:sz w:val="20"/>
        </w:rPr>
        <w:t>approximate equality in (2)</w:t>
      </w:r>
      <w:r w:rsidRPr="00635370">
        <w:rPr>
          <w:rFonts w:hint="eastAsia"/>
          <w:sz w:val="20"/>
        </w:rPr>
        <w:t xml:space="preserve"> holds when the channel </w:t>
      </w:r>
      <w:r w:rsidRPr="00635370">
        <w:rPr>
          <w:sz w:val="20"/>
        </w:rPr>
        <w:t xml:space="preserve">fading </w:t>
      </w:r>
      <w:r w:rsidRPr="00635370">
        <w:rPr>
          <w:rFonts w:hint="eastAsia"/>
          <w:sz w:val="20"/>
        </w:rPr>
        <w:t>is flat</w:t>
      </w:r>
      <w:r w:rsidRPr="00635370">
        <w:rPr>
          <w:sz w:val="20"/>
        </w:rPr>
        <w:t xml:space="preserve"> </w:t>
      </w:r>
      <w:r w:rsidRPr="00635370">
        <w:rPr>
          <w:rFonts w:hint="eastAsia"/>
          <w:sz w:val="20"/>
        </w:rPr>
        <w:t xml:space="preserve">for each subcarrier which is usually ensured in system design by choosing </w:t>
      </w:r>
      <w:r w:rsidRPr="00635370">
        <w:rPr>
          <w:sz w:val="20"/>
        </w:rPr>
        <w:t>appropriate</w:t>
      </w:r>
      <w:r w:rsidRPr="00635370">
        <w:rPr>
          <w:rFonts w:hint="eastAsia"/>
          <w:sz w:val="20"/>
        </w:rPr>
        <w:t xml:space="preserve"> subcarrier spacing. The second </w:t>
      </w:r>
      <w:r w:rsidRPr="00635370">
        <w:rPr>
          <w:sz w:val="20"/>
        </w:rPr>
        <w:t>approximate equality</w:t>
      </w:r>
      <w:r w:rsidRPr="00635370">
        <w:rPr>
          <w:rFonts w:hint="eastAsia"/>
          <w:sz w:val="20"/>
        </w:rPr>
        <w:t xml:space="preserve"> holds when the channel </w:t>
      </w:r>
      <w:r w:rsidRPr="00635370">
        <w:rPr>
          <w:sz w:val="20"/>
        </w:rPr>
        <w:t>coherence</w:t>
      </w:r>
      <w:r w:rsidRPr="00635370">
        <w:rPr>
          <w:rFonts w:hint="eastAsia"/>
          <w:sz w:val="20"/>
        </w:rPr>
        <w:t xml:space="preserve"> time is significantly larger </w:t>
      </w:r>
      <w:r w:rsidRPr="00635370">
        <w:rPr>
          <w:sz w:val="20"/>
        </w:rPr>
        <w:t>than</w:t>
      </w:r>
      <w:r w:rsidRPr="00635370">
        <w:rPr>
          <w:rFonts w:hint="eastAsia"/>
          <w:sz w:val="20"/>
        </w:rPr>
        <w:t xml:space="preserve"> symbol interval. This condition is also valid except for high mobility</w:t>
      </w:r>
      <w:r w:rsidRPr="00635370">
        <w:rPr>
          <w:sz w:val="20"/>
        </w:rPr>
        <w:t xml:space="preserve">. Similar to the transmitter side, </w:t>
      </w:r>
      <w:r w:rsidRPr="00635370">
        <w:rPr>
          <w:rFonts w:eastAsiaTheme="minorEastAsia" w:hint="eastAsia"/>
          <w:sz w:val="20"/>
          <w:lang w:eastAsia="zh-CN"/>
        </w:rPr>
        <w:t xml:space="preserve">the </w:t>
      </w:r>
      <w:r w:rsidRPr="00635370">
        <w:rPr>
          <w:rFonts w:eastAsiaTheme="minorEastAsia"/>
          <w:sz w:val="20"/>
          <w:lang w:eastAsia="zh-CN"/>
        </w:rPr>
        <w:t xml:space="preserve">receiver can have the </w:t>
      </w:r>
      <w:r w:rsidRPr="00635370">
        <w:rPr>
          <w:rFonts w:eastAsiaTheme="minorEastAsia" w:hint="eastAsia"/>
          <w:sz w:val="20"/>
          <w:lang w:eastAsia="zh-CN"/>
        </w:rPr>
        <w:t xml:space="preserve">same equation (2) </w:t>
      </w:r>
      <w:r w:rsidRPr="00635370">
        <w:rPr>
          <w:rFonts w:eastAsiaTheme="minorEastAsia"/>
          <w:sz w:val="20"/>
          <w:lang w:eastAsia="zh-CN"/>
        </w:rPr>
        <w:t>for</w:t>
      </w:r>
      <w:r w:rsidRPr="00635370">
        <w:rPr>
          <w:rFonts w:eastAsiaTheme="minorEastAsia" w:hint="eastAsia"/>
          <w:sz w:val="20"/>
          <w:lang w:eastAsia="zh-CN"/>
        </w:rPr>
        <w:t xml:space="preserve"> some</w:t>
      </w:r>
      <w:r w:rsidRPr="00635370">
        <w:rPr>
          <w:sz w:val="20"/>
        </w:rPr>
        <w:t xml:space="preserve"> </w:t>
      </w:r>
      <w:r w:rsidRPr="00635370">
        <w:rPr>
          <w:rFonts w:eastAsiaTheme="minorEastAsia" w:hint="eastAsia"/>
          <w:sz w:val="20"/>
          <w:lang w:eastAsia="zh-CN"/>
        </w:rPr>
        <w:t xml:space="preserve">other </w:t>
      </w:r>
      <w:r w:rsidRPr="00635370">
        <w:rPr>
          <w:sz w:val="20"/>
        </w:rPr>
        <w:t>OFDM-based multi-carrier waveforms besides FB-OFDM</w:t>
      </w:r>
      <w:r w:rsidRPr="00635370">
        <w:rPr>
          <w:rFonts w:eastAsiaTheme="minorEastAsia"/>
          <w:sz w:val="20"/>
          <w:lang w:eastAsia="zh-CN"/>
        </w:rPr>
        <w:t xml:space="preserve">, which lead to a common receiver block diagram as shown in Fig. 2 for these waveforms. </w:t>
      </w:r>
    </w:p>
    <w:p w:rsidR="008F3CF4" w:rsidRPr="00635370" w:rsidRDefault="008F3CF4" w:rsidP="008F3CF4">
      <w:pPr>
        <w:snapToGrid w:val="0"/>
        <w:spacing w:before="120" w:after="120" w:afterAutospacing="0"/>
        <w:jc w:val="both"/>
        <w:rPr>
          <w:rFonts w:eastAsiaTheme="minorEastAsia"/>
          <w:sz w:val="20"/>
          <w:lang w:eastAsia="zh-CN"/>
        </w:rPr>
      </w:pPr>
      <w:r w:rsidRPr="00635370">
        <w:rPr>
          <w:sz w:val="20"/>
        </w:rPr>
        <w:t>As in Fig. 2, the baseband signal is passed through a polyphase filter followed by FFT. Then frequency domain equalization and demodulation can be conducted by the detection module. Moreover, the polyphase filter on receiver side can utilize a number of algorithms (such as MF, ZF and MMSE) to suppress inter-symbol interference.</w:t>
      </w:r>
      <w:r w:rsidRPr="00635370">
        <w:rPr>
          <w:rFonts w:eastAsiaTheme="minorEastAsia" w:hint="eastAsia"/>
          <w:sz w:val="20"/>
          <w:lang w:eastAsia="zh-CN"/>
        </w:rPr>
        <w:t xml:space="preserve"> So the</w:t>
      </w:r>
      <w:r w:rsidRPr="00635370">
        <w:rPr>
          <w:rFonts w:eastAsiaTheme="minorEastAsia"/>
          <w:sz w:val="20"/>
          <w:lang w:eastAsia="zh-CN"/>
        </w:rPr>
        <w:t xml:space="preserve"> </w:t>
      </w:r>
      <w:r w:rsidRPr="00635370">
        <w:rPr>
          <w:rFonts w:eastAsiaTheme="minorEastAsia" w:hint="eastAsia"/>
          <w:sz w:val="20"/>
          <w:lang w:eastAsia="zh-CN"/>
        </w:rPr>
        <w:t>p</w:t>
      </w:r>
      <w:r w:rsidRPr="00635370">
        <w:rPr>
          <w:sz w:val="20"/>
        </w:rPr>
        <w:t>olyphase filter</w:t>
      </w:r>
      <w:r w:rsidRPr="00635370">
        <w:rPr>
          <w:rFonts w:hint="eastAsia"/>
          <w:sz w:val="20"/>
        </w:rPr>
        <w:t xml:space="preserve"> </w:t>
      </w:r>
      <w:r w:rsidRPr="00635370">
        <w:rPr>
          <w:rFonts w:eastAsiaTheme="minorEastAsia"/>
          <w:sz w:val="20"/>
          <w:lang w:eastAsia="zh-CN"/>
        </w:rPr>
        <w:t>prior to</w:t>
      </w:r>
      <w:r w:rsidRPr="00635370">
        <w:rPr>
          <w:rFonts w:hint="eastAsia"/>
          <w:sz w:val="20"/>
        </w:rPr>
        <w:t xml:space="preserve"> FFT</w:t>
      </w:r>
      <w:r w:rsidRPr="00635370">
        <w:rPr>
          <w:rFonts w:eastAsiaTheme="minorEastAsia" w:hint="eastAsia"/>
          <w:sz w:val="20"/>
          <w:lang w:eastAsia="zh-CN"/>
        </w:rPr>
        <w:t xml:space="preserve"> can resolve</w:t>
      </w:r>
      <w:r w:rsidRPr="00635370">
        <w:rPr>
          <w:sz w:val="20"/>
        </w:rPr>
        <w:t xml:space="preserve"> the inter-symbol </w:t>
      </w:r>
      <w:r w:rsidRPr="00635370">
        <w:rPr>
          <w:rFonts w:eastAsiaTheme="minorEastAsia" w:hint="eastAsia"/>
          <w:sz w:val="20"/>
          <w:lang w:eastAsia="zh-CN"/>
        </w:rPr>
        <w:t>overlapping in time domain</w:t>
      </w:r>
      <w:r w:rsidRPr="00635370">
        <w:rPr>
          <w:sz w:val="20"/>
        </w:rPr>
        <w:t xml:space="preserve"> </w:t>
      </w:r>
      <w:r w:rsidRPr="00635370">
        <w:rPr>
          <w:rFonts w:eastAsiaTheme="minorEastAsia" w:hint="eastAsia"/>
          <w:sz w:val="20"/>
          <w:lang w:eastAsia="zh-CN"/>
        </w:rPr>
        <w:t>and</w:t>
      </w:r>
      <w:r w:rsidRPr="00635370">
        <w:rPr>
          <w:sz w:val="20"/>
        </w:rPr>
        <w:t xml:space="preserve"> reduce the receiver complexity</w:t>
      </w:r>
      <w:r w:rsidRPr="00635370">
        <w:rPr>
          <w:rFonts w:eastAsiaTheme="minorEastAsia" w:hint="eastAsia"/>
          <w:sz w:val="20"/>
          <w:lang w:eastAsia="zh-CN"/>
        </w:rPr>
        <w:t>.</w:t>
      </w:r>
      <w:r w:rsidRPr="00635370">
        <w:rPr>
          <w:rFonts w:eastAsiaTheme="minorEastAsia"/>
          <w:sz w:val="20"/>
          <w:lang w:eastAsia="zh-CN"/>
        </w:rPr>
        <w:t xml:space="preserve"> </w:t>
      </w:r>
      <w:r w:rsidRPr="00635370">
        <w:rPr>
          <w:sz w:val="20"/>
        </w:rPr>
        <w:t>W</w:t>
      </w:r>
      <w:r w:rsidRPr="00635370">
        <w:rPr>
          <w:rFonts w:hint="eastAsia"/>
          <w:sz w:val="20"/>
        </w:rPr>
        <w:t xml:space="preserve">hen the pulse function is </w:t>
      </w:r>
      <w:r w:rsidRPr="00635370">
        <w:rPr>
          <w:sz w:val="20"/>
        </w:rPr>
        <w:t>rectangular</w:t>
      </w:r>
      <w:r w:rsidRPr="00635370">
        <w:rPr>
          <w:rFonts w:hint="eastAsia"/>
          <w:sz w:val="20"/>
        </w:rPr>
        <w:t xml:space="preserve"> and symbol interval holds </w:t>
      </w:r>
      <w:r w:rsidRPr="00635370">
        <w:rPr>
          <w:sz w:val="20"/>
        </w:rPr>
        <w:t xml:space="preserve">for </w:t>
      </w:r>
      <w:r w:rsidRPr="00635370">
        <w:rPr>
          <w:position w:val="-10"/>
          <w:sz w:val="20"/>
        </w:rPr>
        <w:object w:dxaOrig="1160" w:dyaOrig="360">
          <v:shape id="_x0000_i1038" type="#_x0000_t75" style="width:52.5pt;height:16.5pt" o:ole="">
            <v:imagedata r:id="rId30" o:title=""/>
          </v:shape>
          <o:OLEObject Type="Embed" ProgID="Equation.DSMT4" ShapeID="_x0000_i1038" DrawAspect="Content" ObjectID="_1524736556" r:id="rId31"/>
        </w:object>
      </w:r>
      <w:r w:rsidRPr="00635370">
        <w:rPr>
          <w:rFonts w:hint="eastAsia"/>
          <w:sz w:val="20"/>
        </w:rPr>
        <w:t xml:space="preserve">, the polyphase filter in receiver is equivalent </w:t>
      </w:r>
      <w:r w:rsidRPr="00635370">
        <w:rPr>
          <w:sz w:val="20"/>
        </w:rPr>
        <w:t>to</w:t>
      </w:r>
      <w:r w:rsidRPr="00635370">
        <w:rPr>
          <w:rFonts w:hint="eastAsia"/>
          <w:sz w:val="20"/>
        </w:rPr>
        <w:t xml:space="preserve"> CP removing. In other words, polyphase filter can be used in </w:t>
      </w:r>
      <w:r w:rsidRPr="00635370">
        <w:rPr>
          <w:sz w:val="20"/>
        </w:rPr>
        <w:t>various OFDM-based multi-carrier waveforms</w:t>
      </w:r>
      <w:r w:rsidRPr="00635370">
        <w:rPr>
          <w:rFonts w:hint="eastAsia"/>
          <w:sz w:val="20"/>
        </w:rPr>
        <w:t xml:space="preserve"> in receiver.</w:t>
      </w:r>
    </w:p>
    <w:p w:rsidR="008F3CF4" w:rsidRPr="00766538" w:rsidRDefault="009F718B" w:rsidP="008F3CF4">
      <w:pPr>
        <w:spacing w:before="120" w:after="120" w:afterAutospacing="0"/>
        <w:ind w:firstLineChars="200" w:firstLine="400"/>
        <w:jc w:val="center"/>
        <w:rPr>
          <w:sz w:val="20"/>
        </w:rPr>
      </w:pPr>
      <w:r w:rsidRPr="009F718B">
        <w:rPr>
          <w:sz w:val="20"/>
        </w:rPr>
      </w:r>
      <w:r>
        <w:rPr>
          <w:sz w:val="20"/>
        </w:rPr>
        <w:pict>
          <v:group id="_x0000_s1081" style="width:293.75pt;height:64.9pt;mso-position-horizontal-relative:char;mso-position-vertical-relative:line" coordorigin="4228,7844" coordsize="5875,1298">
            <v:shape id="_x0000_s1082" type="#_x0000_t202" style="position:absolute;left:4915;top:8684;width:1691;height:458">
              <v:textbox style="mso-next-textbox:#_x0000_s1082">
                <w:txbxContent>
                  <w:p w:rsidR="008F3CF4" w:rsidRDefault="008F3CF4" w:rsidP="008F3CF4">
                    <w:r>
                      <w:rPr>
                        <w:rFonts w:hint="eastAsia"/>
                      </w:rPr>
                      <w:t>Polyphase Filter</w:t>
                    </w:r>
                  </w:p>
                </w:txbxContent>
              </v:textbox>
            </v:shape>
            <v:shape id="_x0000_s1083" type="#_x0000_t202" style="position:absolute;left:7293;top:8684;width:743;height:458">
              <v:textbox style="mso-next-textbox:#_x0000_s1083">
                <w:txbxContent>
                  <w:p w:rsidR="008F3CF4" w:rsidRDefault="008F3CF4" w:rsidP="008F3CF4">
                    <w:r>
                      <w:rPr>
                        <w:rFonts w:hint="eastAsia"/>
                      </w:rPr>
                      <w:t>FFT</w:t>
                    </w:r>
                  </w:p>
                </w:txbxContent>
              </v:textbox>
            </v:shape>
            <v:shape id="_x0000_s1084" type="#_x0000_t202" style="position:absolute;left:8723;top:8422;width:1380;height:720">
              <v:textbox style="mso-next-textbox:#_x0000_s1084">
                <w:txbxContent>
                  <w:p w:rsidR="008F3CF4" w:rsidRDefault="008F3CF4" w:rsidP="008F3CF4">
                    <w:r>
                      <w:rPr>
                        <w:rFonts w:hint="eastAsia"/>
                      </w:rPr>
                      <w:t>Detect and Demodulate</w:t>
                    </w:r>
                  </w:p>
                </w:txbxContent>
              </v:textbox>
            </v:shape>
            <v:shape id="_x0000_s1085" type="#_x0000_t32" style="position:absolute;left:4228;top:8804;width:687;height:0" o:connectortype="straight">
              <v:stroke endarrow="block"/>
            </v:shape>
            <v:shape id="_x0000_s1086" type="#_x0000_t32" style="position:absolute;left:6606;top:8804;width:687;height:0" o:connectortype="straight">
              <v:stroke endarrow="block"/>
            </v:shape>
            <v:shape id="_x0000_s1087" type="#_x0000_t32" style="position:absolute;left:8036;top:8804;width:687;height:0" o:connectortype="straight">
              <v:stroke endarrow="block"/>
            </v:shape>
            <v:shape id="_x0000_s1088" type="#_x0000_t202" style="position:absolute;left:4588;top:7844;width:2411;height:458">
              <v:textbox style="mso-next-textbox:#_x0000_s1088">
                <w:txbxContent>
                  <w:p w:rsidR="008F3CF4" w:rsidRDefault="008F3CF4" w:rsidP="008F3CF4">
                    <w:r>
                      <w:rPr>
                        <w:rFonts w:hint="eastAsia"/>
                      </w:rPr>
                      <w:t>Pulse Function Selection</w:t>
                    </w:r>
                  </w:p>
                </w:txbxContent>
              </v:textbox>
            </v:shape>
            <v:shape id="_x0000_s1089" type="#_x0000_t32" style="position:absolute;left:5777;top:8302;width:1;height:382" o:connectortype="straight">
              <v:stroke endarrow="block"/>
            </v:shape>
            <w10:wrap type="none"/>
            <w10:anchorlock/>
          </v:group>
        </w:pict>
      </w:r>
    </w:p>
    <w:p w:rsidR="008F3CF4" w:rsidRPr="00635370" w:rsidRDefault="008F3CF4" w:rsidP="008F3CF4">
      <w:pPr>
        <w:spacing w:after="120" w:afterAutospacing="0"/>
        <w:jc w:val="center"/>
        <w:rPr>
          <w:rFonts w:eastAsiaTheme="minorEastAsia"/>
          <w:sz w:val="20"/>
          <w:lang w:eastAsia="zh-CN"/>
        </w:rPr>
      </w:pPr>
      <w:r w:rsidRPr="00D45B0F">
        <w:rPr>
          <w:sz w:val="20"/>
        </w:rPr>
        <w:t xml:space="preserve">Fig. </w:t>
      </w:r>
      <w:r>
        <w:rPr>
          <w:rFonts w:eastAsiaTheme="minorEastAsia" w:hint="eastAsia"/>
          <w:sz w:val="20"/>
          <w:lang w:eastAsia="zh-CN"/>
        </w:rPr>
        <w:t>2</w:t>
      </w:r>
      <w:r>
        <w:rPr>
          <w:sz w:val="20"/>
        </w:rPr>
        <w:t xml:space="preserve"> </w:t>
      </w:r>
      <w:r w:rsidRPr="00635370">
        <w:rPr>
          <w:sz w:val="20"/>
        </w:rPr>
        <w:t>Block diagram for FB-OFDM receiver</w:t>
      </w:r>
    </w:p>
    <w:p w:rsidR="008F3CF4" w:rsidRPr="00635370" w:rsidRDefault="008F3CF4" w:rsidP="008F3CF4">
      <w:pPr>
        <w:snapToGrid w:val="0"/>
        <w:spacing w:before="240" w:after="240" w:afterAutospacing="0"/>
        <w:jc w:val="both"/>
        <w:rPr>
          <w:sz w:val="20"/>
        </w:rPr>
      </w:pPr>
      <w:r w:rsidRPr="00635370">
        <w:rPr>
          <w:b/>
          <w:sz w:val="20"/>
        </w:rPr>
        <w:t xml:space="preserve">Observation </w:t>
      </w:r>
      <w:r w:rsidRPr="00635370">
        <w:rPr>
          <w:rFonts w:eastAsiaTheme="minorEastAsia"/>
          <w:b/>
          <w:sz w:val="20"/>
          <w:lang w:eastAsia="zh-CN"/>
        </w:rPr>
        <w:t>2</w:t>
      </w:r>
      <w:r w:rsidRPr="00635370">
        <w:rPr>
          <w:rFonts w:hint="eastAsia"/>
          <w:b/>
          <w:sz w:val="20"/>
        </w:rPr>
        <w:t>:</w:t>
      </w:r>
      <w:r w:rsidRPr="00635370">
        <w:rPr>
          <w:rFonts w:hint="eastAsia"/>
          <w:sz w:val="20"/>
        </w:rPr>
        <w:t xml:space="preserve"> </w:t>
      </w:r>
      <w:r w:rsidRPr="00635370">
        <w:rPr>
          <w:sz w:val="20"/>
        </w:rPr>
        <w:t>Due to</w:t>
      </w:r>
      <w:r w:rsidRPr="00635370">
        <w:rPr>
          <w:rFonts w:hint="eastAsia"/>
          <w:sz w:val="20"/>
        </w:rPr>
        <w:t xml:space="preserve"> us</w:t>
      </w:r>
      <w:r w:rsidRPr="00635370">
        <w:rPr>
          <w:sz w:val="20"/>
        </w:rPr>
        <w:t>e of</w:t>
      </w:r>
      <w:r w:rsidRPr="00635370">
        <w:rPr>
          <w:rFonts w:hint="eastAsia"/>
          <w:sz w:val="20"/>
        </w:rPr>
        <w:t xml:space="preserve"> polyphase filter, FB-OFDM has the simple implement</w:t>
      </w:r>
      <w:r w:rsidR="00E02E70" w:rsidRPr="00635370">
        <w:rPr>
          <w:sz w:val="20"/>
        </w:rPr>
        <w:t>ation</w:t>
      </w:r>
      <w:r w:rsidRPr="00635370">
        <w:rPr>
          <w:rFonts w:hint="eastAsia"/>
          <w:sz w:val="20"/>
        </w:rPr>
        <w:t xml:space="preserve"> in </w:t>
      </w:r>
      <w:r w:rsidRPr="00635370">
        <w:rPr>
          <w:sz w:val="20"/>
        </w:rPr>
        <w:t xml:space="preserve">both transmitter and </w:t>
      </w:r>
      <w:r w:rsidRPr="00635370">
        <w:rPr>
          <w:rFonts w:hint="eastAsia"/>
          <w:sz w:val="20"/>
        </w:rPr>
        <w:t>receiver.</w:t>
      </w:r>
    </w:p>
    <w:p w:rsidR="000F063D" w:rsidRPr="00E02E70" w:rsidRDefault="00312DBE" w:rsidP="00E02E70">
      <w:pPr>
        <w:pStyle w:val="Heading1"/>
        <w:spacing w:after="120" w:afterAutospacing="0"/>
        <w:ind w:left="446" w:hanging="446"/>
        <w:rPr>
          <w:b/>
          <w:lang w:eastAsia="zh-CN"/>
        </w:rPr>
      </w:pPr>
      <w:r w:rsidRPr="00E02E70">
        <w:rPr>
          <w:rFonts w:hint="eastAsia"/>
          <w:b/>
          <w:lang w:eastAsia="zh-CN"/>
        </w:rPr>
        <w:t>Flex</w:t>
      </w:r>
      <w:r w:rsidR="00201249" w:rsidRPr="00E02E70">
        <w:rPr>
          <w:rFonts w:hint="eastAsia"/>
          <w:b/>
          <w:lang w:eastAsia="zh-CN"/>
        </w:rPr>
        <w:t>i</w:t>
      </w:r>
      <w:r w:rsidRPr="00E02E70">
        <w:rPr>
          <w:rFonts w:hint="eastAsia"/>
          <w:b/>
          <w:lang w:eastAsia="zh-CN"/>
        </w:rPr>
        <w:t>bility and adapt</w:t>
      </w:r>
      <w:r w:rsidR="00EB6B54" w:rsidRPr="00E02E70">
        <w:rPr>
          <w:rFonts w:hint="eastAsia"/>
          <w:b/>
          <w:lang w:eastAsia="zh-CN"/>
        </w:rPr>
        <w:t>ability</w:t>
      </w:r>
      <w:r w:rsidR="00A124A0" w:rsidRPr="00E02E70">
        <w:rPr>
          <w:rFonts w:hint="eastAsia"/>
          <w:b/>
          <w:lang w:eastAsia="zh-CN"/>
        </w:rPr>
        <w:t xml:space="preserve"> of FB-OFDM</w:t>
      </w:r>
    </w:p>
    <w:p w:rsidR="003C6586" w:rsidRPr="00635370" w:rsidRDefault="003C6586" w:rsidP="00E02E70">
      <w:pPr>
        <w:snapToGrid w:val="0"/>
        <w:spacing w:after="120" w:afterAutospacing="0"/>
        <w:jc w:val="both"/>
        <w:rPr>
          <w:rFonts w:eastAsiaTheme="minorEastAsia"/>
          <w:sz w:val="20"/>
          <w:lang w:eastAsia="zh-CN"/>
        </w:rPr>
      </w:pPr>
      <w:r w:rsidRPr="00635370">
        <w:rPr>
          <w:rFonts w:eastAsiaTheme="minorEastAsia"/>
          <w:sz w:val="20"/>
          <w:lang w:eastAsia="zh-CN"/>
        </w:rPr>
        <w:t>As mentioned earlier</w:t>
      </w:r>
      <w:r w:rsidRPr="00635370">
        <w:rPr>
          <w:rFonts w:eastAsiaTheme="minorEastAsia" w:hint="eastAsia"/>
          <w:sz w:val="20"/>
          <w:lang w:eastAsia="zh-CN"/>
        </w:rPr>
        <w:t xml:space="preserve">, </w:t>
      </w:r>
      <w:r w:rsidRPr="00635370">
        <w:rPr>
          <w:sz w:val="20"/>
        </w:rPr>
        <w:t>various OFDM-based multi-carrier waveforms</w:t>
      </w:r>
      <w:r w:rsidRPr="00635370">
        <w:rPr>
          <w:rFonts w:eastAsiaTheme="minorEastAsia" w:hint="eastAsia"/>
          <w:sz w:val="20"/>
          <w:lang w:eastAsia="zh-CN"/>
        </w:rPr>
        <w:t xml:space="preserve">, </w:t>
      </w:r>
      <w:r w:rsidRPr="00635370">
        <w:rPr>
          <w:rFonts w:eastAsiaTheme="minorEastAsia"/>
          <w:sz w:val="20"/>
          <w:lang w:eastAsia="zh-CN"/>
        </w:rPr>
        <w:t>including</w:t>
      </w:r>
      <w:r w:rsidRPr="00635370">
        <w:rPr>
          <w:rFonts w:eastAsiaTheme="minorEastAsia" w:hint="eastAsia"/>
          <w:sz w:val="20"/>
          <w:lang w:eastAsia="zh-CN"/>
        </w:rPr>
        <w:t xml:space="preserve"> CP-OFDM, CP-OFDM</w:t>
      </w:r>
      <w:r w:rsidRPr="00635370">
        <w:rPr>
          <w:sz w:val="20"/>
        </w:rPr>
        <w:t xml:space="preserve"> </w:t>
      </w:r>
      <w:r w:rsidRPr="00635370">
        <w:rPr>
          <w:rFonts w:eastAsiaTheme="minorEastAsia" w:hint="eastAsia"/>
          <w:sz w:val="20"/>
          <w:lang w:eastAsia="zh-CN"/>
        </w:rPr>
        <w:t xml:space="preserve">with </w:t>
      </w:r>
      <w:r w:rsidRPr="00635370">
        <w:rPr>
          <w:sz w:val="20"/>
        </w:rPr>
        <w:t>WOLA</w:t>
      </w:r>
      <w:r w:rsidRPr="00635370">
        <w:rPr>
          <w:rFonts w:eastAsiaTheme="minorEastAsia" w:hint="eastAsia"/>
          <w:sz w:val="20"/>
          <w:lang w:eastAsia="zh-CN"/>
        </w:rPr>
        <w:t xml:space="preserve">, FBMC, GFDM, FB-OFDM, UFMC and F-OFDM, can </w:t>
      </w:r>
      <w:r w:rsidRPr="00635370">
        <w:rPr>
          <w:rFonts w:eastAsiaTheme="minorEastAsia"/>
          <w:sz w:val="20"/>
          <w:lang w:eastAsia="zh-CN"/>
        </w:rPr>
        <w:t>share the similar processing diagram in</w:t>
      </w:r>
      <w:r w:rsidRPr="00635370">
        <w:rPr>
          <w:rFonts w:eastAsiaTheme="minorEastAsia" w:hint="eastAsia"/>
          <w:sz w:val="20"/>
          <w:lang w:eastAsia="zh-CN"/>
        </w:rPr>
        <w:t xml:space="preserve"> Fig.1</w:t>
      </w:r>
      <w:r w:rsidRPr="00635370">
        <w:rPr>
          <w:rFonts w:eastAsiaTheme="minorEastAsia"/>
          <w:sz w:val="20"/>
          <w:lang w:eastAsia="zh-CN"/>
        </w:rPr>
        <w:t xml:space="preserve"> for transmission</w:t>
      </w:r>
      <w:r w:rsidRPr="00635370">
        <w:rPr>
          <w:rFonts w:eastAsiaTheme="minorEastAsia" w:hint="eastAsia"/>
          <w:sz w:val="20"/>
          <w:lang w:eastAsia="zh-CN"/>
        </w:rPr>
        <w:t xml:space="preserve">. The only two differences are the pulse functions and symbol </w:t>
      </w:r>
      <w:r w:rsidRPr="00635370">
        <w:rPr>
          <w:rFonts w:eastAsiaTheme="minorEastAsia"/>
          <w:sz w:val="20"/>
          <w:lang w:eastAsia="zh-CN"/>
        </w:rPr>
        <w:t>interval</w:t>
      </w:r>
      <w:r w:rsidRPr="00635370">
        <w:rPr>
          <w:rFonts w:eastAsiaTheme="minorEastAsia" w:hint="eastAsia"/>
          <w:sz w:val="20"/>
          <w:lang w:eastAsia="zh-CN"/>
        </w:rPr>
        <w:t xml:space="preserve">s selected for different waveforms. </w:t>
      </w:r>
    </w:p>
    <w:p w:rsidR="00B92DDA" w:rsidRPr="00635370" w:rsidRDefault="003C6586" w:rsidP="009D4B02">
      <w:pPr>
        <w:snapToGrid w:val="0"/>
        <w:spacing w:before="120" w:after="120" w:afterAutospacing="0"/>
        <w:jc w:val="both"/>
        <w:rPr>
          <w:rFonts w:eastAsiaTheme="minorEastAsia"/>
          <w:sz w:val="20"/>
          <w:lang w:eastAsia="zh-CN"/>
        </w:rPr>
      </w:pPr>
      <w:r w:rsidRPr="00635370">
        <w:rPr>
          <w:sz w:val="20"/>
        </w:rPr>
        <w:lastRenderedPageBreak/>
        <w:t>D</w:t>
      </w:r>
      <w:r w:rsidR="00D45B0F" w:rsidRPr="00635370">
        <w:rPr>
          <w:sz w:val="20"/>
        </w:rPr>
        <w:t xml:space="preserve">ifferent pulse functions </w:t>
      </w:r>
      <w:r w:rsidRPr="00635370">
        <w:rPr>
          <w:sz w:val="20"/>
        </w:rPr>
        <w:t>can be selected under</w:t>
      </w:r>
      <w:r w:rsidR="00D45B0F" w:rsidRPr="00635370">
        <w:rPr>
          <w:sz w:val="20"/>
        </w:rPr>
        <w:t xml:space="preserve"> different scenarios, </w:t>
      </w:r>
      <w:r w:rsidRPr="00635370">
        <w:rPr>
          <w:sz w:val="20"/>
        </w:rPr>
        <w:t>which provides</w:t>
      </w:r>
      <w:r w:rsidR="00D45B0F" w:rsidRPr="00635370">
        <w:rPr>
          <w:sz w:val="20"/>
        </w:rPr>
        <w:t xml:space="preserve"> additional flexibility over CP-OFDM. For example, root raised cosine </w:t>
      </w:r>
      <w:r w:rsidR="008A1223" w:rsidRPr="00635370">
        <w:rPr>
          <w:sz w:val="20"/>
        </w:rPr>
        <w:t xml:space="preserve">shape </w:t>
      </w:r>
      <w:r w:rsidR="00D45B0F" w:rsidRPr="00635370">
        <w:rPr>
          <w:sz w:val="20"/>
        </w:rPr>
        <w:t>function can be utilized when strict out-of-band leakage is required. When timing and frequency offs</w:t>
      </w:r>
      <w:r w:rsidR="008A1223" w:rsidRPr="00635370">
        <w:rPr>
          <w:sz w:val="20"/>
        </w:rPr>
        <w:t>ets are limited and the link improvement target</w:t>
      </w:r>
      <w:r w:rsidR="00D45B0F" w:rsidRPr="00635370">
        <w:rPr>
          <w:sz w:val="20"/>
        </w:rPr>
        <w:t xml:space="preserve"> is on link </w:t>
      </w:r>
      <w:r w:rsidR="00237E75" w:rsidRPr="00635370">
        <w:rPr>
          <w:rFonts w:eastAsiaTheme="minorEastAsia" w:hint="eastAsia"/>
          <w:sz w:val="20"/>
          <w:lang w:eastAsia="zh-CN"/>
        </w:rPr>
        <w:t>peak rate</w:t>
      </w:r>
      <w:r w:rsidR="00D45B0F" w:rsidRPr="00635370">
        <w:rPr>
          <w:sz w:val="20"/>
        </w:rPr>
        <w:t xml:space="preserve">, rectangular pulse function can be adopted </w:t>
      </w:r>
      <w:r w:rsidR="004562EF" w:rsidRPr="00635370">
        <w:rPr>
          <w:sz w:val="20"/>
        </w:rPr>
        <w:t xml:space="preserve">and the relationship </w:t>
      </w:r>
      <w:r w:rsidR="004F0A62" w:rsidRPr="00635370">
        <w:rPr>
          <w:position w:val="-12"/>
          <w:sz w:val="20"/>
        </w:rPr>
        <w:object w:dxaOrig="1160" w:dyaOrig="360">
          <v:shape id="_x0000_i1039" type="#_x0000_t75" style="width:52.5pt;height:16.5pt" o:ole="">
            <v:imagedata r:id="rId30" o:title=""/>
          </v:shape>
          <o:OLEObject Type="Embed" ProgID="Equation.DSMT4" ShapeID="_x0000_i1039" DrawAspect="Content" ObjectID="_1524736557" r:id="rId32"/>
        </w:object>
      </w:r>
      <w:r w:rsidR="004562EF" w:rsidRPr="00635370">
        <w:rPr>
          <w:sz w:val="20"/>
        </w:rPr>
        <w:t xml:space="preserve"> holds (</w:t>
      </w:r>
      <w:bookmarkStart w:id="3" w:name="OLE_LINK33"/>
      <w:bookmarkStart w:id="4" w:name="OLE_LINK34"/>
      <w:r w:rsidR="004F0A62" w:rsidRPr="00635370">
        <w:rPr>
          <w:position w:val="-12"/>
          <w:sz w:val="20"/>
        </w:rPr>
        <w:object w:dxaOrig="920" w:dyaOrig="360">
          <v:shape id="_x0000_i1040" type="#_x0000_t75" style="width:44.5pt;height:17pt" o:ole="">
            <v:imagedata r:id="rId33" o:title=""/>
          </v:shape>
          <o:OLEObject Type="Embed" ProgID="Equation.DSMT4" ShapeID="_x0000_i1040" DrawAspect="Content" ObjectID="_1524736558" r:id="rId34"/>
        </w:object>
      </w:r>
      <w:bookmarkEnd w:id="3"/>
      <w:bookmarkEnd w:id="4"/>
      <w:r w:rsidR="004562EF" w:rsidRPr="00635370" w:rsidDel="002B2DF7">
        <w:rPr>
          <w:position w:val="-28"/>
          <w:sz w:val="20"/>
        </w:rPr>
        <w:t xml:space="preserve"> </w:t>
      </w:r>
      <w:r w:rsidR="004562EF" w:rsidRPr="00635370">
        <w:rPr>
          <w:sz w:val="20"/>
        </w:rPr>
        <w:t xml:space="preserve">), </w:t>
      </w:r>
      <w:r w:rsidR="004562EF" w:rsidRPr="00635370">
        <w:rPr>
          <w:rFonts w:eastAsiaTheme="minorEastAsia"/>
          <w:sz w:val="20"/>
          <w:lang w:eastAsia="zh-CN"/>
        </w:rPr>
        <w:t>then</w:t>
      </w:r>
      <w:r w:rsidR="004562EF" w:rsidRPr="00635370">
        <w:rPr>
          <w:sz w:val="20"/>
        </w:rPr>
        <w:t xml:space="preserve"> </w:t>
      </w:r>
      <w:r w:rsidR="000D5020" w:rsidRPr="00635370">
        <w:rPr>
          <w:rFonts w:eastAsiaTheme="minorEastAsia" w:hint="eastAsia"/>
          <w:sz w:val="20"/>
          <w:lang w:eastAsia="zh-CN"/>
        </w:rPr>
        <w:t xml:space="preserve">the operation of polyphase filter is equivalent of CP adding and </w:t>
      </w:r>
      <w:r w:rsidR="004562EF" w:rsidRPr="00635370">
        <w:rPr>
          <w:sz w:val="20"/>
        </w:rPr>
        <w:t xml:space="preserve">FB-OFDM </w:t>
      </w:r>
      <w:r w:rsidR="004562EF" w:rsidRPr="00635370">
        <w:rPr>
          <w:rFonts w:eastAsiaTheme="minorEastAsia"/>
          <w:sz w:val="20"/>
          <w:lang w:eastAsia="zh-CN"/>
        </w:rPr>
        <w:t>fall</w:t>
      </w:r>
      <w:r w:rsidR="008A1223" w:rsidRPr="00635370">
        <w:rPr>
          <w:rFonts w:eastAsiaTheme="minorEastAsia"/>
          <w:sz w:val="20"/>
          <w:lang w:eastAsia="zh-CN"/>
        </w:rPr>
        <w:t>s</w:t>
      </w:r>
      <w:r w:rsidR="004562EF" w:rsidRPr="00635370">
        <w:rPr>
          <w:rFonts w:eastAsiaTheme="minorEastAsia"/>
          <w:sz w:val="20"/>
          <w:lang w:eastAsia="zh-CN"/>
        </w:rPr>
        <w:t xml:space="preserve"> back to </w:t>
      </w:r>
      <w:r w:rsidR="008A1223" w:rsidRPr="00635370">
        <w:rPr>
          <w:sz w:val="20"/>
        </w:rPr>
        <w:t>the CP-OFDM in LTE. This means CP-OFDM can be considered</w:t>
      </w:r>
      <w:r w:rsidR="004562EF" w:rsidRPr="00635370">
        <w:rPr>
          <w:sz w:val="20"/>
        </w:rPr>
        <w:t xml:space="preserve"> </w:t>
      </w:r>
      <w:r w:rsidR="00894ABC" w:rsidRPr="00635370">
        <w:rPr>
          <w:rFonts w:eastAsiaTheme="minorEastAsia" w:hint="eastAsia"/>
          <w:sz w:val="20"/>
          <w:lang w:eastAsia="zh-CN"/>
        </w:rPr>
        <w:t xml:space="preserve">as </w:t>
      </w:r>
      <w:r w:rsidR="004562EF" w:rsidRPr="00635370">
        <w:rPr>
          <w:sz w:val="20"/>
        </w:rPr>
        <w:t>a special case of FB-OFDM.</w:t>
      </w:r>
      <w:r w:rsidR="00A54600" w:rsidRPr="00635370">
        <w:rPr>
          <w:rFonts w:eastAsiaTheme="minorEastAsia" w:hint="eastAsia"/>
          <w:sz w:val="20"/>
          <w:lang w:eastAsia="zh-CN"/>
        </w:rPr>
        <w:t xml:space="preserve"> </w:t>
      </w:r>
      <w:r w:rsidRPr="00635370">
        <w:rPr>
          <w:rFonts w:eastAsiaTheme="minorEastAsia"/>
          <w:sz w:val="20"/>
          <w:lang w:eastAsia="zh-CN"/>
        </w:rPr>
        <w:t xml:space="preserve">The </w:t>
      </w:r>
      <w:r w:rsidRPr="00635370">
        <w:rPr>
          <w:sz w:val="20"/>
        </w:rPr>
        <w:t xml:space="preserve">pulse function has significant influence on waveform performance. Therefore, the design of pulse function that offers lower out-of-band leakage and better receiving performance should be </w:t>
      </w:r>
      <w:r w:rsidRPr="00635370">
        <w:rPr>
          <w:rFonts w:eastAsiaTheme="minorEastAsia"/>
          <w:sz w:val="20"/>
          <w:lang w:eastAsia="zh-CN"/>
        </w:rPr>
        <w:t>one</w:t>
      </w:r>
      <w:r w:rsidRPr="00635370">
        <w:rPr>
          <w:sz w:val="20"/>
        </w:rPr>
        <w:t xml:space="preserve"> direction of the </w:t>
      </w:r>
      <w:r w:rsidRPr="00635370">
        <w:rPr>
          <w:rFonts w:eastAsiaTheme="minorEastAsia"/>
          <w:sz w:val="20"/>
          <w:lang w:eastAsia="zh-CN"/>
        </w:rPr>
        <w:t>further</w:t>
      </w:r>
      <w:r w:rsidRPr="00635370">
        <w:rPr>
          <w:sz w:val="20"/>
        </w:rPr>
        <w:t xml:space="preserve"> </w:t>
      </w:r>
      <w:r w:rsidRPr="00635370">
        <w:rPr>
          <w:rFonts w:eastAsiaTheme="minorEastAsia"/>
          <w:sz w:val="20"/>
          <w:lang w:eastAsia="zh-CN"/>
        </w:rPr>
        <w:t>study</w:t>
      </w:r>
      <w:r w:rsidRPr="00635370">
        <w:rPr>
          <w:sz w:val="20"/>
        </w:rPr>
        <w:t>.</w:t>
      </w:r>
    </w:p>
    <w:p w:rsidR="00FF2426" w:rsidRPr="00635370" w:rsidRDefault="00604D08" w:rsidP="009D4B02">
      <w:pPr>
        <w:snapToGrid w:val="0"/>
        <w:spacing w:before="120" w:after="120" w:afterAutospacing="0"/>
        <w:jc w:val="both"/>
        <w:rPr>
          <w:sz w:val="20"/>
        </w:rPr>
      </w:pPr>
      <w:r w:rsidRPr="00635370">
        <w:rPr>
          <w:sz w:val="20"/>
        </w:rPr>
        <w:t xml:space="preserve">Apart from pulse shape, symbol interval </w:t>
      </w:r>
      <w:r w:rsidRPr="00635370">
        <w:rPr>
          <w:b/>
          <w:i/>
          <w:sz w:val="20"/>
        </w:rPr>
        <w:t>T</w:t>
      </w:r>
      <w:r w:rsidRPr="00635370">
        <w:rPr>
          <w:sz w:val="20"/>
        </w:rPr>
        <w:t xml:space="preserve"> </w:t>
      </w:r>
      <w:r w:rsidRPr="00635370">
        <w:rPr>
          <w:rFonts w:eastAsiaTheme="minorEastAsia" w:hint="eastAsia"/>
          <w:sz w:val="20"/>
          <w:lang w:eastAsia="zh-CN"/>
        </w:rPr>
        <w:t xml:space="preserve">in FB-OFDM </w:t>
      </w:r>
      <w:r w:rsidRPr="00635370">
        <w:rPr>
          <w:sz w:val="20"/>
        </w:rPr>
        <w:t xml:space="preserve">can also be adjusted. When the channel condition is good, </w:t>
      </w:r>
      <w:r w:rsidRPr="00635370">
        <w:rPr>
          <w:b/>
          <w:i/>
          <w:sz w:val="20"/>
        </w:rPr>
        <w:t>T</w:t>
      </w:r>
      <w:r w:rsidRPr="00635370">
        <w:rPr>
          <w:sz w:val="20"/>
        </w:rPr>
        <w:t xml:space="preserve"> can be set smaller than </w:t>
      </w:r>
      <w:r w:rsidRPr="00635370">
        <w:rPr>
          <w:b/>
          <w:i/>
          <w:sz w:val="20"/>
        </w:rPr>
        <w:t>T</w:t>
      </w:r>
      <w:r w:rsidRPr="00635370">
        <w:rPr>
          <w:b/>
          <w:i/>
          <w:sz w:val="20"/>
          <w:vertAlign w:val="subscript"/>
        </w:rPr>
        <w:t>0</w:t>
      </w:r>
      <w:r w:rsidRPr="00635370">
        <w:rPr>
          <w:sz w:val="20"/>
        </w:rPr>
        <w:t xml:space="preserve"> to realize Fast-Than-Nyquist (FTN) transmission and </w:t>
      </w:r>
      <w:r w:rsidR="00FF2426" w:rsidRPr="00635370">
        <w:rPr>
          <w:sz w:val="20"/>
        </w:rPr>
        <w:t xml:space="preserve">to </w:t>
      </w:r>
      <w:r w:rsidRPr="00635370">
        <w:rPr>
          <w:sz w:val="20"/>
        </w:rPr>
        <w:t xml:space="preserve">improve system capacity. On the contrary, </w:t>
      </w:r>
      <w:r w:rsidRPr="00635370">
        <w:rPr>
          <w:b/>
          <w:i/>
          <w:sz w:val="20"/>
        </w:rPr>
        <w:t>T</w:t>
      </w:r>
      <w:r w:rsidRPr="00635370">
        <w:rPr>
          <w:sz w:val="20"/>
        </w:rPr>
        <w:t xml:space="preserve"> can be set larger than </w:t>
      </w:r>
      <w:r w:rsidRPr="00635370">
        <w:rPr>
          <w:b/>
          <w:i/>
          <w:sz w:val="20"/>
        </w:rPr>
        <w:t>T</w:t>
      </w:r>
      <w:r w:rsidRPr="00635370">
        <w:rPr>
          <w:b/>
          <w:i/>
          <w:sz w:val="20"/>
          <w:vertAlign w:val="subscript"/>
        </w:rPr>
        <w:t>0</w:t>
      </w:r>
      <w:r w:rsidRPr="00635370">
        <w:rPr>
          <w:sz w:val="20"/>
        </w:rPr>
        <w:t xml:space="preserve"> to make the su</w:t>
      </w:r>
      <w:r w:rsidR="00FF2426" w:rsidRPr="00635370">
        <w:rPr>
          <w:sz w:val="20"/>
        </w:rPr>
        <w:t>bcarriers and the symbols quasi-</w:t>
      </w:r>
      <w:r w:rsidRPr="00635370">
        <w:rPr>
          <w:sz w:val="20"/>
        </w:rPr>
        <w:t xml:space="preserve">orthogonal. </w:t>
      </w:r>
    </w:p>
    <w:p w:rsidR="00DB70E4" w:rsidRPr="00635370" w:rsidRDefault="00A531E5" w:rsidP="009D4B02">
      <w:pPr>
        <w:snapToGrid w:val="0"/>
        <w:spacing w:before="120" w:after="120" w:afterAutospacing="0"/>
        <w:jc w:val="both"/>
        <w:rPr>
          <w:rFonts w:eastAsiaTheme="minorEastAsia"/>
          <w:sz w:val="20"/>
          <w:lang w:eastAsia="zh-CN"/>
        </w:rPr>
      </w:pPr>
      <w:r w:rsidRPr="00635370">
        <w:rPr>
          <w:rFonts w:eastAsiaTheme="minorEastAsia"/>
          <w:b/>
          <w:sz w:val="20"/>
          <w:lang w:eastAsia="zh-CN"/>
        </w:rPr>
        <w:t xml:space="preserve">Observation </w:t>
      </w:r>
      <w:r w:rsidR="00D80348" w:rsidRPr="00635370">
        <w:rPr>
          <w:rFonts w:eastAsiaTheme="minorEastAsia" w:hint="eastAsia"/>
          <w:b/>
          <w:sz w:val="20"/>
          <w:lang w:eastAsia="zh-CN"/>
        </w:rPr>
        <w:t>3</w:t>
      </w:r>
      <w:r w:rsidRPr="00635370">
        <w:rPr>
          <w:rFonts w:eastAsiaTheme="minorEastAsia" w:hint="eastAsia"/>
          <w:b/>
          <w:sz w:val="20"/>
          <w:lang w:eastAsia="zh-CN"/>
        </w:rPr>
        <w:t>:</w:t>
      </w:r>
      <w:r w:rsidR="005B7BDE" w:rsidRPr="00635370">
        <w:rPr>
          <w:rFonts w:eastAsiaTheme="minorEastAsia" w:hint="eastAsia"/>
          <w:b/>
          <w:sz w:val="20"/>
          <w:lang w:eastAsia="zh-CN"/>
        </w:rPr>
        <w:t xml:space="preserve"> </w:t>
      </w:r>
      <w:r w:rsidR="00DB70E4" w:rsidRPr="00635370">
        <w:rPr>
          <w:rFonts w:hint="eastAsia"/>
          <w:sz w:val="20"/>
        </w:rPr>
        <w:t xml:space="preserve">FB-OFDM has good </w:t>
      </w:r>
      <w:r w:rsidR="00DB70E4" w:rsidRPr="00635370">
        <w:rPr>
          <w:sz w:val="20"/>
        </w:rPr>
        <w:t>flexibility</w:t>
      </w:r>
      <w:r w:rsidR="00DB70E4" w:rsidRPr="00635370">
        <w:rPr>
          <w:rFonts w:eastAsiaTheme="minorEastAsia" w:hint="eastAsia"/>
          <w:sz w:val="20"/>
          <w:lang w:eastAsia="zh-CN"/>
        </w:rPr>
        <w:t xml:space="preserve"> and adapt</w:t>
      </w:r>
      <w:r w:rsidR="003C6586" w:rsidRPr="00635370">
        <w:rPr>
          <w:rFonts w:eastAsiaTheme="minorEastAsia" w:hint="eastAsia"/>
          <w:sz w:val="20"/>
          <w:lang w:eastAsia="zh-CN"/>
        </w:rPr>
        <w:t xml:space="preserve">ability </w:t>
      </w:r>
      <w:r w:rsidR="003C6586" w:rsidRPr="00635370">
        <w:rPr>
          <w:rFonts w:eastAsiaTheme="minorEastAsia"/>
          <w:sz w:val="20"/>
          <w:lang w:eastAsia="zh-CN"/>
        </w:rPr>
        <w:t>in</w:t>
      </w:r>
      <w:r w:rsidR="00DB70E4" w:rsidRPr="00635370">
        <w:rPr>
          <w:rFonts w:eastAsiaTheme="minorEastAsia" w:hint="eastAsia"/>
          <w:sz w:val="20"/>
          <w:lang w:eastAsia="zh-CN"/>
        </w:rPr>
        <w:t xml:space="preserve"> choosing</w:t>
      </w:r>
      <w:r w:rsidR="008472B8" w:rsidRPr="00635370">
        <w:rPr>
          <w:rFonts w:eastAsiaTheme="minorEastAsia" w:hint="eastAsia"/>
          <w:sz w:val="20"/>
          <w:lang w:eastAsia="zh-CN"/>
        </w:rPr>
        <w:t xml:space="preserve"> </w:t>
      </w:r>
      <w:r w:rsidR="003C6586" w:rsidRPr="00635370">
        <w:rPr>
          <w:rFonts w:eastAsiaTheme="minorEastAsia" w:hint="eastAsia"/>
          <w:sz w:val="20"/>
          <w:lang w:eastAsia="zh-CN"/>
        </w:rPr>
        <w:t>pulse functions and</w:t>
      </w:r>
      <w:r w:rsidR="008472B8" w:rsidRPr="00635370">
        <w:rPr>
          <w:rFonts w:eastAsiaTheme="minorEastAsia" w:hint="eastAsia"/>
          <w:sz w:val="20"/>
          <w:lang w:eastAsia="zh-CN"/>
        </w:rPr>
        <w:t xml:space="preserve"> symbol </w:t>
      </w:r>
      <w:r w:rsidR="008472B8" w:rsidRPr="00635370">
        <w:rPr>
          <w:rFonts w:eastAsiaTheme="minorEastAsia"/>
          <w:sz w:val="20"/>
          <w:lang w:eastAsia="zh-CN"/>
        </w:rPr>
        <w:t>interval</w:t>
      </w:r>
      <w:r w:rsidR="008472B8" w:rsidRPr="00635370">
        <w:rPr>
          <w:rFonts w:eastAsiaTheme="minorEastAsia" w:hint="eastAsia"/>
          <w:sz w:val="20"/>
          <w:lang w:eastAsia="zh-CN"/>
        </w:rPr>
        <w:t xml:space="preserve">s. </w:t>
      </w:r>
    </w:p>
    <w:p w:rsidR="00CF716D" w:rsidRPr="00635370" w:rsidRDefault="00DB70E4" w:rsidP="009D4B02">
      <w:pPr>
        <w:snapToGrid w:val="0"/>
        <w:spacing w:before="120" w:after="120" w:afterAutospacing="0"/>
        <w:jc w:val="both"/>
        <w:rPr>
          <w:rFonts w:eastAsiaTheme="minorEastAsia"/>
          <w:sz w:val="20"/>
          <w:lang w:eastAsia="zh-CN"/>
        </w:rPr>
      </w:pPr>
      <w:r w:rsidRPr="00635370">
        <w:rPr>
          <w:rFonts w:eastAsiaTheme="minorEastAsia"/>
          <w:b/>
          <w:sz w:val="20"/>
          <w:lang w:eastAsia="zh-CN"/>
        </w:rPr>
        <w:t xml:space="preserve">Observation </w:t>
      </w:r>
      <w:r w:rsidR="00D80348" w:rsidRPr="00635370">
        <w:rPr>
          <w:rFonts w:eastAsiaTheme="minorEastAsia" w:hint="eastAsia"/>
          <w:b/>
          <w:sz w:val="20"/>
          <w:lang w:eastAsia="zh-CN"/>
        </w:rPr>
        <w:t>4</w:t>
      </w:r>
      <w:r w:rsidRPr="00635370">
        <w:rPr>
          <w:rFonts w:eastAsiaTheme="minorEastAsia" w:hint="eastAsia"/>
          <w:b/>
          <w:sz w:val="20"/>
          <w:lang w:eastAsia="zh-CN"/>
        </w:rPr>
        <w:t xml:space="preserve">: </w:t>
      </w:r>
      <w:r w:rsidRPr="00635370">
        <w:rPr>
          <w:rFonts w:eastAsiaTheme="minorEastAsia" w:hint="eastAsia"/>
          <w:sz w:val="20"/>
          <w:lang w:eastAsia="zh-CN"/>
        </w:rPr>
        <w:t>Polyphase filter</w:t>
      </w:r>
      <w:r w:rsidR="008472B8" w:rsidRPr="00635370">
        <w:rPr>
          <w:rFonts w:eastAsiaTheme="minorEastAsia" w:hint="eastAsia"/>
          <w:sz w:val="20"/>
          <w:lang w:eastAsia="zh-CN"/>
        </w:rPr>
        <w:t xml:space="preserve"> can be use</w:t>
      </w:r>
      <w:r w:rsidR="0091752A" w:rsidRPr="00635370">
        <w:rPr>
          <w:rFonts w:eastAsiaTheme="minorEastAsia" w:hint="eastAsia"/>
          <w:sz w:val="20"/>
          <w:lang w:eastAsia="zh-CN"/>
        </w:rPr>
        <w:t>d</w:t>
      </w:r>
      <w:r w:rsidR="00C42EF3" w:rsidRPr="00635370">
        <w:rPr>
          <w:rFonts w:eastAsiaTheme="minorEastAsia" w:hint="eastAsia"/>
          <w:sz w:val="20"/>
          <w:lang w:eastAsia="zh-CN"/>
        </w:rPr>
        <w:t xml:space="preserve"> </w:t>
      </w:r>
      <w:r w:rsidR="00C42EF3" w:rsidRPr="00635370">
        <w:rPr>
          <w:rFonts w:eastAsiaTheme="minorEastAsia"/>
          <w:sz w:val="20"/>
          <w:lang w:eastAsia="zh-CN"/>
        </w:rPr>
        <w:t>with</w:t>
      </w:r>
      <w:r w:rsidR="008472B8" w:rsidRPr="00635370">
        <w:rPr>
          <w:rFonts w:eastAsiaTheme="minorEastAsia" w:hint="eastAsia"/>
          <w:sz w:val="20"/>
          <w:lang w:eastAsia="zh-CN"/>
        </w:rPr>
        <w:t xml:space="preserve"> </w:t>
      </w:r>
      <w:r w:rsidR="008472B8" w:rsidRPr="00635370">
        <w:rPr>
          <w:sz w:val="20"/>
        </w:rPr>
        <w:t>various OFDM-based multi-carrier waveforms</w:t>
      </w:r>
      <w:r w:rsidR="008472B8" w:rsidRPr="00635370">
        <w:rPr>
          <w:rFonts w:eastAsiaTheme="minorEastAsia" w:hint="eastAsia"/>
          <w:sz w:val="20"/>
          <w:lang w:eastAsia="zh-CN"/>
        </w:rPr>
        <w:t xml:space="preserve">. </w:t>
      </w:r>
      <w:r w:rsidR="005C344F" w:rsidRPr="00635370">
        <w:rPr>
          <w:rFonts w:eastAsiaTheme="minorEastAsia" w:hint="eastAsia"/>
          <w:sz w:val="20"/>
          <w:lang w:eastAsia="zh-CN"/>
        </w:rPr>
        <w:t xml:space="preserve">It is </w:t>
      </w:r>
      <w:r w:rsidR="00C42EF3" w:rsidRPr="00635370">
        <w:rPr>
          <w:rFonts w:eastAsiaTheme="minorEastAsia"/>
          <w:sz w:val="20"/>
          <w:lang w:eastAsia="zh-CN"/>
        </w:rPr>
        <w:t>beneficial</w:t>
      </w:r>
      <w:r w:rsidR="005C344F" w:rsidRPr="00635370">
        <w:rPr>
          <w:rFonts w:eastAsiaTheme="minorEastAsia" w:hint="eastAsia"/>
          <w:sz w:val="20"/>
          <w:lang w:eastAsia="zh-CN"/>
        </w:rPr>
        <w:t xml:space="preserve"> to </w:t>
      </w:r>
      <w:r w:rsidR="00C42EF3" w:rsidRPr="00635370">
        <w:rPr>
          <w:rFonts w:eastAsiaTheme="minorEastAsia"/>
          <w:sz w:val="20"/>
          <w:lang w:eastAsia="zh-CN"/>
        </w:rPr>
        <w:t xml:space="preserve">make the NR waveform compatible with polyphase filter for </w:t>
      </w:r>
      <w:r w:rsidR="005B7BDE" w:rsidRPr="00635370">
        <w:rPr>
          <w:rFonts w:eastAsiaTheme="minorEastAsia" w:hint="eastAsia"/>
          <w:sz w:val="20"/>
          <w:lang w:eastAsia="zh-CN"/>
        </w:rPr>
        <w:t xml:space="preserve">the </w:t>
      </w:r>
      <w:r w:rsidR="00C42EF3" w:rsidRPr="00635370">
        <w:rPr>
          <w:rFonts w:eastAsiaTheme="minorEastAsia"/>
          <w:sz w:val="20"/>
          <w:lang w:eastAsia="zh-CN"/>
        </w:rPr>
        <w:t>NR forward compatibility</w:t>
      </w:r>
      <w:r w:rsidR="005C344F" w:rsidRPr="00635370">
        <w:rPr>
          <w:rFonts w:eastAsiaTheme="minorEastAsia" w:hint="eastAsia"/>
          <w:sz w:val="20"/>
          <w:lang w:eastAsia="zh-CN"/>
        </w:rPr>
        <w:t>.</w:t>
      </w:r>
    </w:p>
    <w:p w:rsidR="00252187" w:rsidRPr="00BC6259" w:rsidRDefault="008F3CF4" w:rsidP="008F3CF4">
      <w:pPr>
        <w:pStyle w:val="Heading1"/>
        <w:tabs>
          <w:tab w:val="clear" w:pos="450"/>
          <w:tab w:val="num" w:pos="0"/>
        </w:tabs>
        <w:snapToGrid w:val="0"/>
        <w:spacing w:after="240" w:afterAutospacing="0"/>
        <w:ind w:left="0" w:firstLine="0"/>
        <w:rPr>
          <w:rFonts w:eastAsiaTheme="minorEastAsia" w:cs="Arial"/>
          <w:b/>
          <w:lang w:val="en-US" w:eastAsia="zh-CN"/>
        </w:rPr>
      </w:pPr>
      <w:r>
        <w:rPr>
          <w:rFonts w:eastAsiaTheme="minorEastAsia" w:cs="Arial"/>
          <w:b/>
          <w:lang w:val="en-US" w:eastAsia="zh-CN"/>
        </w:rPr>
        <w:t>O</w:t>
      </w:r>
      <w:r w:rsidR="00600DA1">
        <w:rPr>
          <w:rFonts w:eastAsiaTheme="minorEastAsia" w:cs="Arial" w:hint="eastAsia"/>
          <w:b/>
          <w:lang w:val="en-US" w:eastAsia="zh-CN"/>
        </w:rPr>
        <w:t xml:space="preserve">ut-of-band leakage </w:t>
      </w:r>
    </w:p>
    <w:p w:rsidR="00720A2A" w:rsidRPr="00635370" w:rsidRDefault="007F6D12" w:rsidP="00FF299A">
      <w:pPr>
        <w:snapToGrid w:val="0"/>
        <w:spacing w:after="0" w:afterAutospacing="0"/>
        <w:jc w:val="both"/>
        <w:rPr>
          <w:rFonts w:eastAsiaTheme="minorEastAsia"/>
          <w:sz w:val="20"/>
          <w:lang w:eastAsia="zh-CN"/>
        </w:rPr>
      </w:pPr>
      <w:r w:rsidRPr="00635370">
        <w:rPr>
          <w:rFonts w:eastAsiaTheme="minorEastAsia"/>
          <w:sz w:val="20"/>
          <w:lang w:eastAsia="zh-CN"/>
        </w:rPr>
        <w:t>As an example, the</w:t>
      </w:r>
      <w:r w:rsidR="00D45B0F" w:rsidRPr="00635370">
        <w:rPr>
          <w:rFonts w:eastAsiaTheme="minorEastAsia"/>
          <w:sz w:val="20"/>
          <w:lang w:eastAsia="zh-CN"/>
        </w:rPr>
        <w:t xml:space="preserve"> modified </w:t>
      </w:r>
      <w:r w:rsidR="00D45B0F" w:rsidRPr="00635370">
        <w:rPr>
          <w:sz w:val="20"/>
        </w:rPr>
        <w:t>root raised cosine pulse</w:t>
      </w:r>
      <w:r w:rsidR="00D45B0F" w:rsidRPr="00635370">
        <w:rPr>
          <w:rFonts w:eastAsiaTheme="minorEastAsia"/>
          <w:sz w:val="20"/>
          <w:lang w:eastAsia="zh-CN"/>
        </w:rPr>
        <w:t xml:space="preserve"> </w:t>
      </w:r>
      <w:r w:rsidRPr="00635370">
        <w:rPr>
          <w:rFonts w:eastAsiaTheme="minorEastAsia"/>
          <w:sz w:val="20"/>
          <w:lang w:eastAsia="zh-CN"/>
        </w:rPr>
        <w:t>as shown in Fig. 3 is used</w:t>
      </w:r>
      <w:r w:rsidR="00D45B0F" w:rsidRPr="00635370">
        <w:rPr>
          <w:rFonts w:eastAsiaTheme="minorEastAsia"/>
          <w:sz w:val="20"/>
          <w:lang w:eastAsia="zh-CN"/>
        </w:rPr>
        <w:t xml:space="preserve"> for</w:t>
      </w:r>
      <w:r w:rsidRPr="00635370">
        <w:rPr>
          <w:rFonts w:eastAsiaTheme="minorEastAsia"/>
          <w:sz w:val="20"/>
          <w:lang w:eastAsia="zh-CN"/>
        </w:rPr>
        <w:t xml:space="preserve"> </w:t>
      </w:r>
      <w:r w:rsidRPr="00635370">
        <w:rPr>
          <w:sz w:val="20"/>
        </w:rPr>
        <w:t>FB-OFDM</w:t>
      </w:r>
      <w:r w:rsidR="00D45B0F" w:rsidRPr="00635370">
        <w:rPr>
          <w:rFonts w:eastAsiaTheme="minorEastAsia"/>
          <w:sz w:val="20"/>
          <w:lang w:eastAsia="zh-CN"/>
        </w:rPr>
        <w:t xml:space="preserve">. </w:t>
      </w:r>
      <w:r w:rsidRPr="00635370">
        <w:rPr>
          <w:sz w:val="20"/>
        </w:rPr>
        <w:t>I</w:t>
      </w:r>
      <w:r w:rsidR="00D45B0F" w:rsidRPr="00635370">
        <w:rPr>
          <w:sz w:val="20"/>
        </w:rPr>
        <w:t>n Fig.</w:t>
      </w:r>
      <w:r w:rsidR="00FF299A" w:rsidRPr="00635370">
        <w:rPr>
          <w:sz w:val="20"/>
        </w:rPr>
        <w:t xml:space="preserve"> </w:t>
      </w:r>
      <w:r w:rsidR="00637052" w:rsidRPr="00635370">
        <w:rPr>
          <w:rFonts w:eastAsiaTheme="minorEastAsia" w:hint="eastAsia"/>
          <w:sz w:val="20"/>
          <w:lang w:eastAsia="zh-CN"/>
        </w:rPr>
        <w:t>3</w:t>
      </w:r>
      <w:r w:rsidR="00D45B0F" w:rsidRPr="00635370">
        <w:rPr>
          <w:sz w:val="20"/>
        </w:rPr>
        <w:t xml:space="preserve">, </w:t>
      </w:r>
      <w:r w:rsidRPr="00635370">
        <w:rPr>
          <w:sz w:val="20"/>
        </w:rPr>
        <w:t>f0=1/2T and</w:t>
      </w:r>
      <w:r w:rsidRPr="00635370">
        <w:rPr>
          <w:position w:val="-12"/>
          <w:sz w:val="20"/>
        </w:rPr>
        <w:t xml:space="preserve"> </w:t>
      </w:r>
      <w:r w:rsidR="00B92DDA" w:rsidRPr="00635370">
        <w:rPr>
          <w:position w:val="-12"/>
          <w:sz w:val="20"/>
        </w:rPr>
        <w:object w:dxaOrig="1160" w:dyaOrig="360">
          <v:shape id="_x0000_i1041" type="#_x0000_t75" style="width:58pt;height:18pt" o:ole="">
            <v:imagedata r:id="rId30" o:title=""/>
          </v:shape>
          <o:OLEObject Type="Embed" ProgID="Equation.DSMT4" ShapeID="_x0000_i1041" DrawAspect="Content" ObjectID="_1524736559" r:id="rId35"/>
        </w:object>
      </w:r>
      <w:r w:rsidR="00D45B0F" w:rsidRPr="00635370">
        <w:rPr>
          <w:sz w:val="20"/>
          <w:lang w:eastAsia="zh-CN"/>
        </w:rPr>
        <w:t>.</w:t>
      </w:r>
      <w:r w:rsidR="00B755A9" w:rsidRPr="00635370">
        <w:rPr>
          <w:rFonts w:eastAsiaTheme="minorEastAsia" w:hint="eastAsia"/>
          <w:sz w:val="20"/>
          <w:lang w:eastAsia="zh-CN"/>
        </w:rPr>
        <w:t xml:space="preserve"> </w:t>
      </w:r>
      <w:r w:rsidR="00627ABC" w:rsidRPr="00635370">
        <w:rPr>
          <w:rFonts w:eastAsiaTheme="minorEastAsia"/>
          <w:sz w:val="20"/>
          <w:lang w:eastAsia="zh-CN"/>
        </w:rPr>
        <w:t>A</w:t>
      </w:r>
      <w:r w:rsidR="00627ABC" w:rsidRPr="00635370">
        <w:rPr>
          <w:rFonts w:eastAsiaTheme="minorEastAsia" w:hint="eastAsia"/>
          <w:sz w:val="20"/>
          <w:lang w:eastAsia="zh-CN"/>
        </w:rPr>
        <w:t xml:space="preserve"> symbol of FB-OFDM </w:t>
      </w:r>
      <w:r w:rsidR="00627ABC" w:rsidRPr="00635370">
        <w:rPr>
          <w:rFonts w:eastAsiaTheme="minorEastAsia"/>
          <w:sz w:val="20"/>
          <w:lang w:eastAsia="zh-CN"/>
        </w:rPr>
        <w:t xml:space="preserve">in this example </w:t>
      </w:r>
      <w:r w:rsidR="00627ABC" w:rsidRPr="00635370">
        <w:rPr>
          <w:rFonts w:eastAsiaTheme="minorEastAsia" w:hint="eastAsia"/>
          <w:sz w:val="20"/>
          <w:lang w:eastAsia="zh-CN"/>
        </w:rPr>
        <w:t>last</w:t>
      </w:r>
      <w:r w:rsidR="00627ABC" w:rsidRPr="00635370">
        <w:rPr>
          <w:rFonts w:eastAsiaTheme="minorEastAsia"/>
          <w:sz w:val="20"/>
          <w:lang w:eastAsia="zh-CN"/>
        </w:rPr>
        <w:t>s</w:t>
      </w:r>
      <w:r w:rsidR="00627ABC" w:rsidRPr="00635370">
        <w:rPr>
          <w:rFonts w:eastAsiaTheme="minorEastAsia" w:hint="eastAsia"/>
          <w:sz w:val="20"/>
          <w:lang w:eastAsia="zh-CN"/>
        </w:rPr>
        <w:t xml:space="preserve"> 5T long.</w:t>
      </w:r>
      <w:r w:rsidR="00627ABC" w:rsidRPr="00635370">
        <w:rPr>
          <w:rFonts w:eastAsiaTheme="minorEastAsia"/>
          <w:sz w:val="20"/>
          <w:lang w:eastAsia="zh-CN"/>
        </w:rPr>
        <w:t xml:space="preserve"> </w:t>
      </w:r>
      <w:r w:rsidR="00627ABC" w:rsidRPr="00635370">
        <w:rPr>
          <w:rFonts w:eastAsiaTheme="minorEastAsia" w:hint="eastAsia"/>
          <w:sz w:val="20"/>
          <w:lang w:eastAsia="zh-CN"/>
        </w:rPr>
        <w:t>So the energy of one symbol extend</w:t>
      </w:r>
      <w:r w:rsidR="00627ABC" w:rsidRPr="00635370">
        <w:rPr>
          <w:rFonts w:eastAsiaTheme="minorEastAsia"/>
          <w:sz w:val="20"/>
          <w:lang w:eastAsia="zh-CN"/>
        </w:rPr>
        <w:t>s</w:t>
      </w:r>
      <w:r w:rsidR="00627ABC" w:rsidRPr="00635370">
        <w:rPr>
          <w:rFonts w:eastAsiaTheme="minorEastAsia" w:hint="eastAsia"/>
          <w:sz w:val="20"/>
          <w:lang w:eastAsia="zh-CN"/>
        </w:rPr>
        <w:t xml:space="preserve"> into adjacent symbols. For TDD system, </w:t>
      </w:r>
      <w:r w:rsidR="00627ABC" w:rsidRPr="00635370">
        <w:rPr>
          <w:rFonts w:eastAsiaTheme="minorEastAsia"/>
          <w:sz w:val="20"/>
          <w:lang w:eastAsia="zh-CN"/>
        </w:rPr>
        <w:t xml:space="preserve">in order to avoid such signal extending between DL and UL, </w:t>
      </w:r>
      <w:r w:rsidR="00627ABC" w:rsidRPr="00635370">
        <w:rPr>
          <w:rFonts w:eastAsiaTheme="minorEastAsia" w:hint="eastAsia"/>
          <w:sz w:val="20"/>
          <w:lang w:eastAsia="zh-CN"/>
        </w:rPr>
        <w:t xml:space="preserve">the extended </w:t>
      </w:r>
      <w:r w:rsidR="00627ABC" w:rsidRPr="00635370">
        <w:rPr>
          <w:rFonts w:eastAsiaTheme="minorEastAsia"/>
          <w:sz w:val="20"/>
          <w:lang w:eastAsia="zh-CN"/>
        </w:rPr>
        <w:t>signal portion</w:t>
      </w:r>
      <w:r w:rsidR="00627ABC" w:rsidRPr="00635370">
        <w:rPr>
          <w:rFonts w:eastAsiaTheme="minorEastAsia" w:hint="eastAsia"/>
          <w:sz w:val="20"/>
          <w:lang w:eastAsia="zh-CN"/>
        </w:rPr>
        <w:t xml:space="preserve"> </w:t>
      </w:r>
      <w:r w:rsidR="00627ABC" w:rsidRPr="00635370">
        <w:rPr>
          <w:rFonts w:eastAsiaTheme="minorEastAsia"/>
          <w:sz w:val="20"/>
          <w:lang w:eastAsia="zh-CN"/>
        </w:rPr>
        <w:t xml:space="preserve">beyond </w:t>
      </w:r>
      <w:r w:rsidR="00627ABC" w:rsidRPr="00635370">
        <w:rPr>
          <w:rFonts w:eastAsiaTheme="minorEastAsia" w:hint="eastAsia"/>
          <w:sz w:val="20"/>
          <w:lang w:eastAsia="zh-CN"/>
        </w:rPr>
        <w:t xml:space="preserve">the </w:t>
      </w:r>
      <w:r w:rsidR="0044322F" w:rsidRPr="00635370">
        <w:rPr>
          <w:rFonts w:eastAsiaTheme="minorEastAsia"/>
          <w:sz w:val="20"/>
          <w:lang w:eastAsia="zh-CN"/>
        </w:rPr>
        <w:t xml:space="preserve">switching </w:t>
      </w:r>
      <w:r w:rsidR="0044322F" w:rsidRPr="00635370">
        <w:rPr>
          <w:rFonts w:eastAsiaTheme="minorEastAsia" w:hint="eastAsia"/>
          <w:sz w:val="20"/>
          <w:lang w:eastAsia="zh-CN"/>
        </w:rPr>
        <w:t>ed</w:t>
      </w:r>
      <w:r w:rsidR="0044322F" w:rsidRPr="00635370">
        <w:rPr>
          <w:rFonts w:eastAsiaTheme="minorEastAsia"/>
          <w:sz w:val="20"/>
          <w:lang w:eastAsia="zh-CN"/>
        </w:rPr>
        <w:t xml:space="preserve">ge can be </w:t>
      </w:r>
      <w:r w:rsidR="00627ABC" w:rsidRPr="00635370">
        <w:rPr>
          <w:rFonts w:eastAsiaTheme="minorEastAsia" w:hint="eastAsia"/>
          <w:sz w:val="20"/>
          <w:lang w:eastAsia="zh-CN"/>
        </w:rPr>
        <w:t>cut off by a raise cosine window.</w:t>
      </w:r>
    </w:p>
    <w:p w:rsidR="00B92DDA" w:rsidRPr="002F64F7" w:rsidRDefault="00720A2A" w:rsidP="00B92DDA">
      <w:pPr>
        <w:pStyle w:val="a1"/>
        <w:spacing w:before="0"/>
        <w:ind w:firstLine="0"/>
        <w:jc w:val="center"/>
        <w:rPr>
          <w:rFonts w:eastAsia="SimSun"/>
          <w:w w:val="100"/>
          <w:sz w:val="20"/>
          <w:szCs w:val="20"/>
        </w:rPr>
      </w:pPr>
      <w:r>
        <w:rPr>
          <w:rFonts w:eastAsia="SimSun"/>
          <w:noProof/>
          <w:w w:val="100"/>
          <w:sz w:val="20"/>
          <w:szCs w:val="20"/>
        </w:rPr>
        <w:drawing>
          <wp:inline distT="0" distB="0" distL="0" distR="0">
            <wp:extent cx="2436223" cy="2032004"/>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srcRect/>
                    <a:stretch>
                      <a:fillRect/>
                    </a:stretch>
                  </pic:blipFill>
                  <pic:spPr bwMode="auto">
                    <a:xfrm>
                      <a:off x="0" y="0"/>
                      <a:ext cx="2440034" cy="2035182"/>
                    </a:xfrm>
                    <a:prstGeom prst="rect">
                      <a:avLst/>
                    </a:prstGeom>
                    <a:noFill/>
                    <a:ln w="9525">
                      <a:noFill/>
                      <a:miter lim="800000"/>
                      <a:headEnd/>
                      <a:tailEnd/>
                    </a:ln>
                  </pic:spPr>
                </pic:pic>
              </a:graphicData>
            </a:graphic>
          </wp:inline>
        </w:drawing>
      </w:r>
      <w:r>
        <w:rPr>
          <w:rFonts w:eastAsia="SimSun"/>
          <w:noProof/>
          <w:w w:val="100"/>
          <w:sz w:val="20"/>
          <w:szCs w:val="20"/>
        </w:rPr>
        <w:drawing>
          <wp:inline distT="0" distB="0" distL="0" distR="0">
            <wp:extent cx="2535787" cy="2024743"/>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7" cstate="print"/>
                    <a:srcRect/>
                    <a:stretch>
                      <a:fillRect/>
                    </a:stretch>
                  </pic:blipFill>
                  <pic:spPr bwMode="auto">
                    <a:xfrm>
                      <a:off x="0" y="0"/>
                      <a:ext cx="2547442" cy="2034049"/>
                    </a:xfrm>
                    <a:prstGeom prst="rect">
                      <a:avLst/>
                    </a:prstGeom>
                    <a:noFill/>
                    <a:ln w="9525">
                      <a:noFill/>
                      <a:miter lim="800000"/>
                      <a:headEnd/>
                      <a:tailEnd/>
                    </a:ln>
                  </pic:spPr>
                </pic:pic>
              </a:graphicData>
            </a:graphic>
          </wp:inline>
        </w:drawing>
      </w:r>
    </w:p>
    <w:p w:rsidR="00EF53D0" w:rsidRPr="000667AC" w:rsidRDefault="00D45B0F">
      <w:pPr>
        <w:jc w:val="center"/>
        <w:rPr>
          <w:sz w:val="20"/>
        </w:rPr>
      </w:pPr>
      <w:r w:rsidRPr="000667AC">
        <w:rPr>
          <w:sz w:val="20"/>
        </w:rPr>
        <w:t>Fig.</w:t>
      </w:r>
      <w:r w:rsidR="00637052" w:rsidRPr="000667AC">
        <w:rPr>
          <w:rFonts w:eastAsiaTheme="minorEastAsia" w:hint="eastAsia"/>
          <w:sz w:val="20"/>
          <w:lang w:eastAsia="zh-CN"/>
        </w:rPr>
        <w:t>3</w:t>
      </w:r>
      <w:r w:rsidR="00FF299A" w:rsidRPr="000667AC">
        <w:rPr>
          <w:sz w:val="20"/>
        </w:rPr>
        <w:t xml:space="preserve"> Time and frequency domain response</w:t>
      </w:r>
      <w:r w:rsidRPr="000667AC">
        <w:rPr>
          <w:sz w:val="20"/>
        </w:rPr>
        <w:t xml:space="preserve"> of </w:t>
      </w:r>
      <w:r w:rsidR="0044322F" w:rsidRPr="000667AC">
        <w:rPr>
          <w:rFonts w:eastAsiaTheme="minorEastAsia"/>
          <w:sz w:val="20"/>
          <w:lang w:eastAsia="zh-CN"/>
        </w:rPr>
        <w:t xml:space="preserve">modified </w:t>
      </w:r>
      <w:r w:rsidR="0044322F" w:rsidRPr="000667AC">
        <w:rPr>
          <w:sz w:val="20"/>
        </w:rPr>
        <w:t>root raised cosine pulse</w:t>
      </w:r>
    </w:p>
    <w:p w:rsidR="00853F57" w:rsidRPr="00635370" w:rsidRDefault="0044322F" w:rsidP="00B92DDA">
      <w:pPr>
        <w:jc w:val="both"/>
        <w:rPr>
          <w:rFonts w:eastAsiaTheme="minorEastAsia"/>
          <w:sz w:val="20"/>
          <w:lang w:eastAsia="zh-CN"/>
        </w:rPr>
      </w:pPr>
      <w:r w:rsidRPr="00635370">
        <w:rPr>
          <w:rFonts w:eastAsiaTheme="minorEastAsia" w:hint="eastAsia"/>
          <w:sz w:val="20"/>
          <w:lang w:eastAsia="zh-CN"/>
        </w:rPr>
        <w:t xml:space="preserve">Fig. 4 gives the PSD </w:t>
      </w:r>
      <w:r w:rsidRPr="00635370">
        <w:rPr>
          <w:rFonts w:eastAsiaTheme="minorEastAsia"/>
          <w:sz w:val="20"/>
          <w:lang w:eastAsia="zh-CN"/>
        </w:rPr>
        <w:t>of</w:t>
      </w:r>
      <w:r w:rsidR="00853F57" w:rsidRPr="00635370">
        <w:rPr>
          <w:rFonts w:eastAsiaTheme="minorEastAsia" w:hint="eastAsia"/>
          <w:sz w:val="20"/>
          <w:lang w:eastAsia="zh-CN"/>
        </w:rPr>
        <w:t xml:space="preserve"> both CP-OFDM and FB-OFDM with clipping threshold </w:t>
      </w:r>
      <w:r w:rsidR="00B25CE7" w:rsidRPr="00635370">
        <w:rPr>
          <w:rFonts w:eastAsiaTheme="minorEastAsia" w:hint="eastAsia"/>
          <w:sz w:val="20"/>
          <w:lang w:eastAsia="zh-CN"/>
        </w:rPr>
        <w:t>8</w:t>
      </w:r>
      <w:r w:rsidR="00853F57" w:rsidRPr="00635370">
        <w:rPr>
          <w:rFonts w:eastAsiaTheme="minorEastAsia" w:hint="eastAsia"/>
          <w:sz w:val="20"/>
          <w:lang w:eastAsia="zh-CN"/>
        </w:rPr>
        <w:t>dB</w:t>
      </w:r>
      <w:r w:rsidR="00B25CE7" w:rsidRPr="00635370">
        <w:rPr>
          <w:rFonts w:eastAsiaTheme="minorEastAsia" w:hint="eastAsia"/>
          <w:sz w:val="20"/>
          <w:lang w:eastAsia="zh-CN"/>
        </w:rPr>
        <w:t xml:space="preserve"> (considering the PA non-linearity)</w:t>
      </w:r>
      <w:r w:rsidR="00853F57" w:rsidRPr="00635370">
        <w:rPr>
          <w:rFonts w:eastAsiaTheme="minorEastAsia" w:hint="eastAsia"/>
          <w:sz w:val="20"/>
          <w:lang w:eastAsia="zh-CN"/>
        </w:rPr>
        <w:t xml:space="preserve">. It can be seen the energy of FB-OFDM falls much more rapidly out of the </w:t>
      </w:r>
      <w:r w:rsidR="00B85E44" w:rsidRPr="00635370">
        <w:rPr>
          <w:rFonts w:eastAsiaTheme="minorEastAsia" w:hint="eastAsia"/>
          <w:sz w:val="20"/>
          <w:lang w:eastAsia="zh-CN"/>
        </w:rPr>
        <w:t>transmission</w:t>
      </w:r>
      <w:r w:rsidR="00853F57" w:rsidRPr="00635370">
        <w:rPr>
          <w:rFonts w:eastAsiaTheme="minorEastAsia" w:hint="eastAsia"/>
          <w:sz w:val="20"/>
          <w:lang w:eastAsia="zh-CN"/>
        </w:rPr>
        <w:t xml:space="preserve"> band than CP-OFDM</w:t>
      </w:r>
      <w:r w:rsidR="00655ACD" w:rsidRPr="00635370">
        <w:rPr>
          <w:rFonts w:eastAsiaTheme="minorEastAsia" w:hint="eastAsia"/>
          <w:sz w:val="20"/>
          <w:lang w:eastAsia="zh-CN"/>
        </w:rPr>
        <w:t xml:space="preserve">. </w:t>
      </w:r>
      <w:r w:rsidR="007F4F26" w:rsidRPr="00635370">
        <w:rPr>
          <w:rFonts w:eastAsiaTheme="minorEastAsia" w:hint="eastAsia"/>
          <w:sz w:val="20"/>
          <w:lang w:eastAsia="zh-CN"/>
        </w:rPr>
        <w:t xml:space="preserve">Though the OOB performance of FB-OFDM </w:t>
      </w:r>
      <w:r w:rsidR="00602CE9" w:rsidRPr="00635370">
        <w:rPr>
          <w:rFonts w:eastAsiaTheme="minorEastAsia" w:hint="eastAsia"/>
          <w:sz w:val="20"/>
          <w:lang w:eastAsia="zh-CN"/>
        </w:rPr>
        <w:t xml:space="preserve">is degraded by </w:t>
      </w:r>
      <w:r w:rsidR="00602CE9" w:rsidRPr="00635370">
        <w:rPr>
          <w:rFonts w:eastAsiaTheme="minorEastAsia"/>
          <w:sz w:val="20"/>
          <w:lang w:eastAsia="zh-CN"/>
        </w:rPr>
        <w:t>cutting</w:t>
      </w:r>
      <w:r w:rsidR="007F4F26" w:rsidRPr="00635370">
        <w:rPr>
          <w:rFonts w:eastAsiaTheme="minorEastAsia" w:hint="eastAsia"/>
          <w:sz w:val="20"/>
          <w:lang w:eastAsia="zh-CN"/>
        </w:rPr>
        <w:t xml:space="preserve"> </w:t>
      </w:r>
      <w:r w:rsidR="00602CE9" w:rsidRPr="00635370">
        <w:rPr>
          <w:rFonts w:eastAsiaTheme="minorEastAsia" w:hint="eastAsia"/>
          <w:sz w:val="20"/>
          <w:lang w:eastAsia="zh-CN"/>
        </w:rPr>
        <w:t>the extended energy, it is still much better than that of CP-OFDM.</w:t>
      </w:r>
    </w:p>
    <w:p w:rsidR="00853F57" w:rsidRDefault="00FB6132" w:rsidP="00D30524">
      <w:pPr>
        <w:spacing w:after="0" w:afterAutospacing="0"/>
        <w:jc w:val="center"/>
        <w:rPr>
          <w:rFonts w:eastAsiaTheme="minorEastAsia"/>
          <w:sz w:val="20"/>
          <w:lang w:eastAsia="zh-CN"/>
        </w:rPr>
      </w:pPr>
      <w:r>
        <w:rPr>
          <w:rFonts w:ascii="SimSun" w:hAnsi="Times"/>
          <w:noProof/>
          <w:sz w:val="24"/>
          <w:szCs w:val="24"/>
          <w:lang w:val="en-US" w:eastAsia="zh-CN"/>
        </w:rPr>
        <w:lastRenderedPageBreak/>
        <w:drawing>
          <wp:inline distT="0" distB="0" distL="0" distR="0">
            <wp:extent cx="3697357" cy="248931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cstate="print"/>
                    <a:srcRect/>
                    <a:stretch>
                      <a:fillRect/>
                    </a:stretch>
                  </pic:blipFill>
                  <pic:spPr bwMode="auto">
                    <a:xfrm>
                      <a:off x="0" y="0"/>
                      <a:ext cx="3698773" cy="2490270"/>
                    </a:xfrm>
                    <a:prstGeom prst="rect">
                      <a:avLst/>
                    </a:prstGeom>
                    <a:noFill/>
                    <a:ln w="9525">
                      <a:noFill/>
                      <a:miter lim="800000"/>
                      <a:headEnd/>
                      <a:tailEnd/>
                    </a:ln>
                  </pic:spPr>
                </pic:pic>
              </a:graphicData>
            </a:graphic>
          </wp:inline>
        </w:drawing>
      </w:r>
      <w:r w:rsidRPr="00FB6132">
        <w:rPr>
          <w:rFonts w:ascii="SimSun" w:hAnsi="Times"/>
          <w:noProof/>
          <w:sz w:val="24"/>
          <w:szCs w:val="24"/>
          <w:lang w:val="en-US" w:eastAsia="zh-CN"/>
        </w:rPr>
        <w:t xml:space="preserve">  </w:t>
      </w:r>
    </w:p>
    <w:p w:rsidR="00625F48" w:rsidRDefault="00625F48" w:rsidP="00625F48">
      <w:pPr>
        <w:jc w:val="center"/>
        <w:rPr>
          <w:rFonts w:eastAsiaTheme="minorEastAsia"/>
          <w:sz w:val="20"/>
          <w:lang w:eastAsia="zh-CN"/>
        </w:rPr>
      </w:pPr>
      <w:r>
        <w:rPr>
          <w:rFonts w:hint="eastAsia"/>
          <w:szCs w:val="21"/>
        </w:rPr>
        <w:t xml:space="preserve">Fig. </w:t>
      </w:r>
      <w:r>
        <w:rPr>
          <w:rFonts w:eastAsiaTheme="minorEastAsia" w:hint="eastAsia"/>
          <w:szCs w:val="21"/>
          <w:lang w:eastAsia="zh-CN"/>
        </w:rPr>
        <w:t>4</w:t>
      </w:r>
      <w:r w:rsidR="0044322F">
        <w:rPr>
          <w:rFonts w:hint="eastAsia"/>
          <w:szCs w:val="21"/>
        </w:rPr>
        <w:t xml:space="preserve"> Out-of-band </w:t>
      </w:r>
      <w:r w:rsidR="0044322F">
        <w:rPr>
          <w:szCs w:val="21"/>
        </w:rPr>
        <w:t>l</w:t>
      </w:r>
      <w:r>
        <w:rPr>
          <w:rFonts w:hint="eastAsia"/>
          <w:szCs w:val="21"/>
        </w:rPr>
        <w:t xml:space="preserve">eakage </w:t>
      </w:r>
      <w:r w:rsidR="0044322F">
        <w:rPr>
          <w:szCs w:val="21"/>
        </w:rPr>
        <w:t>c</w:t>
      </w:r>
      <w:r>
        <w:rPr>
          <w:szCs w:val="21"/>
        </w:rPr>
        <w:t>omparison</w:t>
      </w:r>
      <w:r>
        <w:rPr>
          <w:rFonts w:hint="eastAsia"/>
          <w:szCs w:val="21"/>
        </w:rPr>
        <w:t xml:space="preserve"> </w:t>
      </w:r>
      <w:r>
        <w:rPr>
          <w:szCs w:val="21"/>
        </w:rPr>
        <w:t>between</w:t>
      </w:r>
      <w:r>
        <w:rPr>
          <w:rFonts w:hint="eastAsia"/>
          <w:szCs w:val="21"/>
        </w:rPr>
        <w:t xml:space="preserve"> FB-OFDM and CP-OFDM</w:t>
      </w:r>
    </w:p>
    <w:p w:rsidR="00E9620D" w:rsidRPr="00635370" w:rsidRDefault="00E9620D" w:rsidP="00B92DDA">
      <w:pPr>
        <w:jc w:val="both"/>
        <w:rPr>
          <w:rFonts w:eastAsiaTheme="minorEastAsia"/>
          <w:sz w:val="20"/>
          <w:lang w:eastAsia="zh-CN"/>
        </w:rPr>
      </w:pPr>
      <w:r w:rsidRPr="00635370">
        <w:rPr>
          <w:b/>
          <w:sz w:val="20"/>
        </w:rPr>
        <w:t xml:space="preserve">Observation </w:t>
      </w:r>
      <w:r w:rsidR="00D30524" w:rsidRPr="00635370">
        <w:rPr>
          <w:rFonts w:eastAsiaTheme="minorEastAsia"/>
          <w:b/>
          <w:sz w:val="20"/>
          <w:lang w:eastAsia="zh-CN"/>
        </w:rPr>
        <w:t>5</w:t>
      </w:r>
      <w:r w:rsidRPr="00635370">
        <w:rPr>
          <w:rFonts w:hint="eastAsia"/>
          <w:b/>
          <w:sz w:val="20"/>
        </w:rPr>
        <w:t>:</w:t>
      </w:r>
      <w:r w:rsidRPr="00635370">
        <w:rPr>
          <w:rFonts w:hint="eastAsia"/>
          <w:sz w:val="20"/>
        </w:rPr>
        <w:t xml:space="preserve"> FB-OFDM has </w:t>
      </w:r>
      <w:r w:rsidRPr="00635370">
        <w:rPr>
          <w:rFonts w:eastAsiaTheme="minorEastAsia" w:hint="eastAsia"/>
          <w:sz w:val="20"/>
          <w:lang w:eastAsia="zh-CN"/>
        </w:rPr>
        <w:t xml:space="preserve">much better OOB performance than CP-OFDM, particularly in the region closing to the edge of transmission band. </w:t>
      </w:r>
    </w:p>
    <w:p w:rsidR="00786E97" w:rsidRPr="00BC6259" w:rsidRDefault="00786E97" w:rsidP="00786E97">
      <w:pPr>
        <w:pStyle w:val="Heading1"/>
        <w:tabs>
          <w:tab w:val="clear" w:pos="450"/>
          <w:tab w:val="num" w:pos="0"/>
        </w:tabs>
        <w:snapToGrid w:val="0"/>
        <w:spacing w:before="0" w:after="120" w:afterAutospacing="0"/>
        <w:ind w:left="0" w:firstLine="0"/>
        <w:rPr>
          <w:rFonts w:eastAsiaTheme="minorEastAsia" w:cs="Arial"/>
          <w:b/>
          <w:lang w:val="en-US" w:eastAsia="zh-CN"/>
        </w:rPr>
      </w:pPr>
      <w:r>
        <w:rPr>
          <w:rFonts w:eastAsiaTheme="minorEastAsia" w:cs="Arial" w:hint="eastAsia"/>
          <w:b/>
          <w:lang w:val="en-US" w:eastAsia="zh-CN"/>
        </w:rPr>
        <w:t>BLER performance</w:t>
      </w:r>
    </w:p>
    <w:p w:rsidR="00853F57" w:rsidRPr="00635370" w:rsidRDefault="00E84C5D" w:rsidP="00B92DDA">
      <w:pPr>
        <w:jc w:val="both"/>
        <w:rPr>
          <w:rFonts w:eastAsiaTheme="minorEastAsia"/>
          <w:sz w:val="20"/>
          <w:lang w:val="en-US" w:eastAsia="zh-CN"/>
        </w:rPr>
      </w:pPr>
      <w:r w:rsidRPr="00635370">
        <w:rPr>
          <w:rFonts w:hint="eastAsia"/>
          <w:bCs/>
          <w:sz w:val="20"/>
        </w:rPr>
        <w:t>In RAN1#84bis meeting,</w:t>
      </w:r>
      <w:r w:rsidRPr="00635370">
        <w:rPr>
          <w:rFonts w:eastAsiaTheme="minorEastAsia" w:hint="eastAsia"/>
          <w:bCs/>
          <w:sz w:val="20"/>
          <w:lang w:eastAsia="zh-CN"/>
        </w:rPr>
        <w:t xml:space="preserve"> </w:t>
      </w:r>
      <w:r w:rsidR="007A024A" w:rsidRPr="00635370">
        <w:rPr>
          <w:rFonts w:eastAsiaTheme="minorEastAsia" w:hint="eastAsia"/>
          <w:bCs/>
          <w:sz w:val="20"/>
          <w:lang w:eastAsia="zh-CN"/>
        </w:rPr>
        <w:t xml:space="preserve">it was agreed that </w:t>
      </w:r>
      <w:r w:rsidRPr="00635370">
        <w:rPr>
          <w:rFonts w:eastAsiaTheme="minorEastAsia" w:hint="eastAsia"/>
          <w:sz w:val="20"/>
          <w:lang w:val="en-US" w:eastAsia="zh-CN"/>
        </w:rPr>
        <w:t>m</w:t>
      </w:r>
      <w:r w:rsidR="00FA4B50" w:rsidRPr="00635370">
        <w:rPr>
          <w:rFonts w:eastAsia="MS Mincho"/>
          <w:sz w:val="20"/>
          <w:lang w:val="en-US"/>
        </w:rPr>
        <w:t>ultiple numerologies are supported</w:t>
      </w:r>
      <w:r w:rsidR="00FA4B50" w:rsidRPr="00635370">
        <w:rPr>
          <w:rFonts w:eastAsiaTheme="minorEastAsia" w:hint="eastAsia"/>
          <w:sz w:val="20"/>
          <w:lang w:val="en-US" w:eastAsia="zh-CN"/>
        </w:rPr>
        <w:t xml:space="preserve"> for NR</w:t>
      </w:r>
      <w:r w:rsidR="007A024A" w:rsidRPr="00635370">
        <w:rPr>
          <w:rFonts w:eastAsiaTheme="minorEastAsia" w:hint="eastAsia"/>
          <w:sz w:val="20"/>
          <w:lang w:val="en-US" w:eastAsia="zh-CN"/>
        </w:rPr>
        <w:t xml:space="preserve"> [3]</w:t>
      </w:r>
      <w:r w:rsidR="00FA4B50" w:rsidRPr="00635370">
        <w:rPr>
          <w:rFonts w:eastAsiaTheme="minorEastAsia" w:hint="eastAsia"/>
          <w:sz w:val="20"/>
          <w:lang w:val="en-US" w:eastAsia="zh-CN"/>
        </w:rPr>
        <w:t xml:space="preserve">. </w:t>
      </w:r>
      <w:r w:rsidR="007A024A" w:rsidRPr="00635370">
        <w:rPr>
          <w:rFonts w:eastAsiaTheme="minorEastAsia" w:hint="eastAsia"/>
          <w:sz w:val="20"/>
          <w:lang w:val="en-US" w:eastAsia="zh-CN"/>
        </w:rPr>
        <w:t xml:space="preserve">Adjacent subbands with different </w:t>
      </w:r>
      <w:r w:rsidR="007A024A" w:rsidRPr="00635370">
        <w:rPr>
          <w:rFonts w:eastAsia="MS Mincho"/>
          <w:sz w:val="20"/>
          <w:lang w:val="en-US"/>
        </w:rPr>
        <w:t>numerologies</w:t>
      </w:r>
      <w:r w:rsidR="00685501" w:rsidRPr="00635370">
        <w:rPr>
          <w:rFonts w:eastAsiaTheme="minorEastAsia"/>
          <w:sz w:val="20"/>
          <w:lang w:val="en-US" w:eastAsia="zh-CN"/>
        </w:rPr>
        <w:t xml:space="preserve"> </w:t>
      </w:r>
      <w:r w:rsidR="00744FA4" w:rsidRPr="00635370">
        <w:rPr>
          <w:rFonts w:eastAsiaTheme="minorEastAsia" w:hint="eastAsia"/>
          <w:sz w:val="20"/>
          <w:lang w:val="en-US" w:eastAsia="zh-CN"/>
        </w:rPr>
        <w:t xml:space="preserve">have some interference on each other due to OOB of subbands. FB-OFDM has good OOB performance and </w:t>
      </w:r>
      <w:r w:rsidR="00685501" w:rsidRPr="00635370">
        <w:rPr>
          <w:rFonts w:eastAsiaTheme="minorEastAsia"/>
          <w:sz w:val="20"/>
          <w:lang w:val="en-US" w:eastAsia="zh-CN"/>
        </w:rPr>
        <w:t>therefore can, as shown in Fig. 5, well handle</w:t>
      </w:r>
      <w:r w:rsidR="00685501" w:rsidRPr="00635370">
        <w:rPr>
          <w:rFonts w:eastAsiaTheme="minorEastAsia" w:hint="eastAsia"/>
          <w:sz w:val="20"/>
          <w:lang w:val="en-US" w:eastAsia="zh-CN"/>
        </w:rPr>
        <w:t xml:space="preserve"> this </w:t>
      </w:r>
      <w:r w:rsidR="00685501" w:rsidRPr="00635370">
        <w:rPr>
          <w:rFonts w:eastAsiaTheme="minorEastAsia"/>
          <w:sz w:val="20"/>
          <w:lang w:val="en-US" w:eastAsia="zh-CN"/>
        </w:rPr>
        <w:t>situation.</w:t>
      </w:r>
      <w:r w:rsidR="00744FA4" w:rsidRPr="00635370">
        <w:rPr>
          <w:rFonts w:eastAsiaTheme="minorEastAsia" w:hint="eastAsia"/>
          <w:sz w:val="20"/>
          <w:lang w:val="en-US" w:eastAsia="zh-CN"/>
        </w:rPr>
        <w:t xml:space="preserve"> </w:t>
      </w:r>
    </w:p>
    <w:p w:rsidR="00786E97" w:rsidRDefault="008312B8" w:rsidP="00D30524">
      <w:pPr>
        <w:spacing w:after="0" w:afterAutospacing="0"/>
        <w:jc w:val="center"/>
        <w:rPr>
          <w:rFonts w:eastAsiaTheme="minorEastAsia"/>
          <w:sz w:val="20"/>
          <w:lang w:eastAsia="zh-CN"/>
        </w:rPr>
      </w:pPr>
      <w:r>
        <w:rPr>
          <w:rFonts w:eastAsiaTheme="minorEastAsia" w:hint="eastAsia"/>
          <w:noProof/>
          <w:sz w:val="20"/>
          <w:lang w:val="en-US" w:eastAsia="zh-CN"/>
        </w:rPr>
        <w:drawing>
          <wp:inline distT="0" distB="0" distL="0" distR="0">
            <wp:extent cx="4595854" cy="276667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srcRect/>
                    <a:stretch>
                      <a:fillRect/>
                    </a:stretch>
                  </pic:blipFill>
                  <pic:spPr bwMode="auto">
                    <a:xfrm>
                      <a:off x="0" y="0"/>
                      <a:ext cx="4600722" cy="2769603"/>
                    </a:xfrm>
                    <a:prstGeom prst="rect">
                      <a:avLst/>
                    </a:prstGeom>
                    <a:noFill/>
                    <a:ln w="9525">
                      <a:noFill/>
                      <a:miter lim="800000"/>
                      <a:headEnd/>
                      <a:tailEnd/>
                    </a:ln>
                  </pic:spPr>
                </pic:pic>
              </a:graphicData>
            </a:graphic>
          </wp:inline>
        </w:drawing>
      </w:r>
    </w:p>
    <w:p w:rsidR="008312B8" w:rsidRPr="00635370" w:rsidRDefault="008312B8" w:rsidP="008312B8">
      <w:pPr>
        <w:jc w:val="center"/>
        <w:outlineLvl w:val="0"/>
        <w:rPr>
          <w:sz w:val="20"/>
        </w:rPr>
      </w:pPr>
      <w:r w:rsidRPr="00635370">
        <w:rPr>
          <w:rFonts w:hint="eastAsia"/>
          <w:sz w:val="20"/>
        </w:rPr>
        <w:t xml:space="preserve">Fig. </w:t>
      </w:r>
      <w:r w:rsidRPr="00635370">
        <w:rPr>
          <w:rFonts w:eastAsiaTheme="minorEastAsia" w:hint="eastAsia"/>
          <w:sz w:val="20"/>
          <w:lang w:eastAsia="zh-CN"/>
        </w:rPr>
        <w:t>5</w:t>
      </w:r>
      <w:r w:rsidRPr="00635370">
        <w:rPr>
          <w:rFonts w:hint="eastAsia"/>
          <w:sz w:val="20"/>
        </w:rPr>
        <w:t xml:space="preserve"> BLER </w:t>
      </w:r>
      <w:r w:rsidRPr="00635370">
        <w:rPr>
          <w:sz w:val="20"/>
        </w:rPr>
        <w:t>Performance</w:t>
      </w:r>
    </w:p>
    <w:p w:rsidR="00786E97" w:rsidRPr="00635370" w:rsidRDefault="003A4593" w:rsidP="00D30524">
      <w:pPr>
        <w:snapToGrid w:val="0"/>
        <w:spacing w:after="120" w:afterAutospacing="0"/>
        <w:jc w:val="both"/>
        <w:rPr>
          <w:rFonts w:eastAsiaTheme="minorEastAsia"/>
          <w:sz w:val="20"/>
          <w:lang w:eastAsia="zh-CN"/>
        </w:rPr>
      </w:pPr>
      <w:r w:rsidRPr="00635370">
        <w:rPr>
          <w:rFonts w:eastAsiaTheme="minorEastAsia" w:hint="eastAsia"/>
          <w:sz w:val="20"/>
          <w:lang w:eastAsia="zh-CN"/>
        </w:rPr>
        <w:t xml:space="preserve">The </w:t>
      </w:r>
      <w:r w:rsidR="00D30524" w:rsidRPr="00635370">
        <w:rPr>
          <w:rFonts w:eastAsiaTheme="minorEastAsia" w:hint="eastAsia"/>
          <w:sz w:val="20"/>
          <w:lang w:eastAsia="zh-CN"/>
        </w:rPr>
        <w:t>detailed</w:t>
      </w:r>
      <w:r w:rsidR="00D30524" w:rsidRPr="00635370">
        <w:rPr>
          <w:rFonts w:eastAsiaTheme="minorEastAsia"/>
          <w:sz w:val="20"/>
          <w:lang w:eastAsia="zh-CN"/>
        </w:rPr>
        <w:t xml:space="preserve"> </w:t>
      </w:r>
      <w:r w:rsidRPr="00635370">
        <w:rPr>
          <w:rFonts w:eastAsiaTheme="minorEastAsia" w:hint="eastAsia"/>
          <w:sz w:val="20"/>
          <w:lang w:eastAsia="zh-CN"/>
        </w:rPr>
        <w:t xml:space="preserve">assumptions </w:t>
      </w:r>
      <w:r w:rsidR="00D30524" w:rsidRPr="00635370">
        <w:rPr>
          <w:rFonts w:eastAsiaTheme="minorEastAsia"/>
          <w:sz w:val="20"/>
          <w:lang w:eastAsia="zh-CN"/>
        </w:rPr>
        <w:t xml:space="preserve">for Fig 5 simulation </w:t>
      </w:r>
      <w:r w:rsidRPr="00635370">
        <w:rPr>
          <w:rFonts w:eastAsiaTheme="minorEastAsia" w:hint="eastAsia"/>
          <w:sz w:val="20"/>
          <w:lang w:eastAsia="zh-CN"/>
        </w:rPr>
        <w:t>are in the Appe</w:t>
      </w:r>
      <w:r w:rsidR="000018ED" w:rsidRPr="00635370">
        <w:rPr>
          <w:rFonts w:eastAsiaTheme="minorEastAsia" w:hint="eastAsia"/>
          <w:sz w:val="20"/>
          <w:lang w:eastAsia="zh-CN"/>
        </w:rPr>
        <w:t>n</w:t>
      </w:r>
      <w:r w:rsidRPr="00635370">
        <w:rPr>
          <w:rFonts w:eastAsiaTheme="minorEastAsia" w:hint="eastAsia"/>
          <w:sz w:val="20"/>
          <w:lang w:eastAsia="zh-CN"/>
        </w:rPr>
        <w:t xml:space="preserve">dix 1. </w:t>
      </w:r>
      <w:r w:rsidR="004773CB" w:rsidRPr="00635370">
        <w:rPr>
          <w:rFonts w:eastAsiaTheme="minorEastAsia" w:hint="eastAsia"/>
          <w:sz w:val="20"/>
          <w:lang w:eastAsia="zh-CN"/>
        </w:rPr>
        <w:t xml:space="preserve">According to Fig .5, </w:t>
      </w:r>
      <w:r w:rsidR="004773CB" w:rsidRPr="00635370">
        <w:rPr>
          <w:rFonts w:hint="eastAsia"/>
          <w:sz w:val="20"/>
        </w:rPr>
        <w:t>FB-OFDM performs much better than CP-OFDM</w:t>
      </w:r>
      <w:r w:rsidR="004773CB" w:rsidRPr="00635370">
        <w:rPr>
          <w:rFonts w:eastAsiaTheme="minorEastAsia" w:hint="eastAsia"/>
          <w:sz w:val="20"/>
          <w:lang w:eastAsia="zh-CN"/>
        </w:rPr>
        <w:t xml:space="preserve"> when there are 2 guard tones between 2 adjacent subbands</w:t>
      </w:r>
      <w:r w:rsidR="00D5088A" w:rsidRPr="00635370">
        <w:rPr>
          <w:rFonts w:eastAsiaTheme="minorEastAsia" w:hint="eastAsia"/>
          <w:sz w:val="20"/>
          <w:lang w:eastAsia="zh-CN"/>
        </w:rPr>
        <w:t xml:space="preserve">. If the number of guard tones is </w:t>
      </w:r>
      <w:r w:rsidR="00D30524" w:rsidRPr="00635370">
        <w:rPr>
          <w:rFonts w:eastAsiaTheme="minorEastAsia"/>
          <w:sz w:val="20"/>
          <w:lang w:eastAsia="zh-CN"/>
        </w:rPr>
        <w:t>increased</w:t>
      </w:r>
      <w:r w:rsidR="00D5088A" w:rsidRPr="00635370">
        <w:rPr>
          <w:rFonts w:eastAsiaTheme="minorEastAsia" w:hint="eastAsia"/>
          <w:sz w:val="20"/>
          <w:lang w:eastAsia="zh-CN"/>
        </w:rPr>
        <w:t xml:space="preserve"> to 4, </w:t>
      </w:r>
      <w:r w:rsidR="00D5088A" w:rsidRPr="00635370">
        <w:rPr>
          <w:rFonts w:hint="eastAsia"/>
          <w:sz w:val="20"/>
        </w:rPr>
        <w:t>CP-OFDM</w:t>
      </w:r>
      <w:r w:rsidR="00D5088A" w:rsidRPr="00635370">
        <w:rPr>
          <w:rFonts w:eastAsiaTheme="minorEastAsia" w:hint="eastAsia"/>
          <w:sz w:val="20"/>
          <w:lang w:eastAsia="zh-CN"/>
        </w:rPr>
        <w:t xml:space="preserve"> performance </w:t>
      </w:r>
      <w:r w:rsidR="00D30524" w:rsidRPr="00635370">
        <w:rPr>
          <w:rFonts w:eastAsiaTheme="minorEastAsia"/>
          <w:sz w:val="20"/>
          <w:lang w:eastAsia="zh-CN"/>
        </w:rPr>
        <w:t>gets improved (though still worse than FB-OFDM)</w:t>
      </w:r>
      <w:r w:rsidR="00D5088A" w:rsidRPr="00635370">
        <w:rPr>
          <w:rFonts w:eastAsiaTheme="minorEastAsia" w:hint="eastAsia"/>
          <w:sz w:val="20"/>
          <w:lang w:eastAsia="zh-CN"/>
        </w:rPr>
        <w:t xml:space="preserve"> while </w:t>
      </w:r>
      <w:r w:rsidR="00D5088A" w:rsidRPr="00635370">
        <w:rPr>
          <w:rFonts w:hint="eastAsia"/>
          <w:sz w:val="20"/>
        </w:rPr>
        <w:t>FB-</w:t>
      </w:r>
      <w:r w:rsidR="00D5088A" w:rsidRPr="00635370">
        <w:rPr>
          <w:rFonts w:hint="eastAsia"/>
          <w:sz w:val="20"/>
        </w:rPr>
        <w:lastRenderedPageBreak/>
        <w:t>OFDM</w:t>
      </w:r>
      <w:r w:rsidR="00D5088A" w:rsidRPr="00635370">
        <w:rPr>
          <w:rFonts w:eastAsiaTheme="minorEastAsia" w:hint="eastAsia"/>
          <w:sz w:val="20"/>
          <w:lang w:eastAsia="zh-CN"/>
        </w:rPr>
        <w:t xml:space="preserve"> </w:t>
      </w:r>
      <w:r w:rsidR="00D30524" w:rsidRPr="00635370">
        <w:rPr>
          <w:rFonts w:eastAsiaTheme="minorEastAsia" w:hint="eastAsia"/>
          <w:sz w:val="20"/>
          <w:lang w:eastAsia="zh-CN"/>
        </w:rPr>
        <w:t xml:space="preserve">performance </w:t>
      </w:r>
      <w:r w:rsidR="00D30524" w:rsidRPr="00635370">
        <w:rPr>
          <w:rFonts w:eastAsiaTheme="minorEastAsia"/>
          <w:sz w:val="20"/>
          <w:lang w:eastAsia="zh-CN"/>
        </w:rPr>
        <w:t>remains</w:t>
      </w:r>
      <w:r w:rsidR="00D5088A" w:rsidRPr="00635370">
        <w:rPr>
          <w:rFonts w:eastAsiaTheme="minorEastAsia" w:hint="eastAsia"/>
          <w:sz w:val="20"/>
          <w:lang w:eastAsia="zh-CN"/>
        </w:rPr>
        <w:t xml:space="preserve"> the same</w:t>
      </w:r>
      <w:r w:rsidR="00D30524" w:rsidRPr="00635370">
        <w:rPr>
          <w:rFonts w:eastAsiaTheme="minorEastAsia"/>
          <w:sz w:val="20"/>
          <w:lang w:eastAsia="zh-CN"/>
        </w:rPr>
        <w:t>. This means</w:t>
      </w:r>
      <w:r w:rsidR="00D5088A" w:rsidRPr="00635370">
        <w:rPr>
          <w:rFonts w:eastAsiaTheme="minorEastAsia" w:hint="eastAsia"/>
          <w:sz w:val="20"/>
          <w:lang w:eastAsia="zh-CN"/>
        </w:rPr>
        <w:t xml:space="preserve"> that 2 guard tones are enough to isolate the OOB interference for FB-OFDM </w:t>
      </w:r>
      <w:r w:rsidR="00F01668" w:rsidRPr="00635370">
        <w:rPr>
          <w:rFonts w:eastAsiaTheme="minorEastAsia" w:hint="eastAsia"/>
          <w:sz w:val="20"/>
          <w:lang w:eastAsia="zh-CN"/>
        </w:rPr>
        <w:t>while</w:t>
      </w:r>
      <w:r w:rsidR="00D5088A" w:rsidRPr="00635370">
        <w:rPr>
          <w:rFonts w:eastAsiaTheme="minorEastAsia" w:hint="eastAsia"/>
          <w:sz w:val="20"/>
          <w:lang w:eastAsia="zh-CN"/>
        </w:rPr>
        <w:t xml:space="preserve"> more guard tones are needed for CP-OFDM.</w:t>
      </w:r>
      <w:r w:rsidR="00D30524" w:rsidRPr="00635370">
        <w:rPr>
          <w:rFonts w:eastAsiaTheme="minorEastAsia"/>
          <w:sz w:val="20"/>
          <w:lang w:eastAsia="zh-CN"/>
        </w:rPr>
        <w:t xml:space="preserve"> </w:t>
      </w:r>
      <w:r w:rsidR="00D30524" w:rsidRPr="00635370">
        <w:rPr>
          <w:rFonts w:eastAsiaTheme="minorEastAsia" w:hint="eastAsia"/>
          <w:sz w:val="20"/>
          <w:lang w:eastAsia="zh-CN"/>
        </w:rPr>
        <w:t xml:space="preserve">More simulation results of </w:t>
      </w:r>
      <w:r w:rsidR="00D30524" w:rsidRPr="00635370">
        <w:rPr>
          <w:rFonts w:hint="eastAsia"/>
          <w:sz w:val="20"/>
        </w:rPr>
        <w:t>FB-OFDM</w:t>
      </w:r>
      <w:r w:rsidR="00D30524" w:rsidRPr="00635370">
        <w:rPr>
          <w:rFonts w:eastAsiaTheme="minorEastAsia" w:hint="eastAsia"/>
          <w:sz w:val="20"/>
          <w:lang w:eastAsia="zh-CN"/>
        </w:rPr>
        <w:t xml:space="preserve"> can be </w:t>
      </w:r>
      <w:r w:rsidR="00D30524" w:rsidRPr="00635370">
        <w:rPr>
          <w:rFonts w:eastAsiaTheme="minorEastAsia"/>
          <w:sz w:val="20"/>
          <w:lang w:eastAsia="zh-CN"/>
        </w:rPr>
        <w:t>found</w:t>
      </w:r>
      <w:r w:rsidR="00D30524" w:rsidRPr="00635370">
        <w:rPr>
          <w:rFonts w:eastAsiaTheme="minorEastAsia" w:hint="eastAsia"/>
          <w:sz w:val="20"/>
          <w:lang w:eastAsia="zh-CN"/>
        </w:rPr>
        <w:t xml:space="preserve"> in </w:t>
      </w:r>
      <w:r w:rsidR="00D30524" w:rsidRPr="00635370">
        <w:rPr>
          <w:rFonts w:eastAsiaTheme="minorEastAsia"/>
          <w:sz w:val="20"/>
          <w:lang w:eastAsia="zh-CN"/>
        </w:rPr>
        <w:t>our</w:t>
      </w:r>
      <w:r w:rsidR="00D30524" w:rsidRPr="00635370">
        <w:rPr>
          <w:rFonts w:eastAsiaTheme="minorEastAsia" w:hint="eastAsia"/>
          <w:sz w:val="20"/>
          <w:lang w:eastAsia="zh-CN"/>
        </w:rPr>
        <w:t xml:space="preserve"> contributions [8] and [9].</w:t>
      </w:r>
    </w:p>
    <w:p w:rsidR="0007261C" w:rsidRPr="00635370" w:rsidRDefault="004B6CC3" w:rsidP="00D30524">
      <w:pPr>
        <w:snapToGrid w:val="0"/>
        <w:spacing w:before="240" w:after="240" w:afterAutospacing="0"/>
        <w:jc w:val="both"/>
        <w:rPr>
          <w:rFonts w:eastAsiaTheme="minorEastAsia"/>
          <w:b/>
          <w:sz w:val="20"/>
          <w:lang w:val="en-US" w:eastAsia="zh-CN"/>
        </w:rPr>
      </w:pPr>
      <w:r w:rsidRPr="00635370">
        <w:rPr>
          <w:b/>
          <w:sz w:val="20"/>
        </w:rPr>
        <w:t xml:space="preserve">Observation </w:t>
      </w:r>
      <w:r w:rsidR="00D30524" w:rsidRPr="00635370">
        <w:rPr>
          <w:rFonts w:eastAsiaTheme="minorEastAsia"/>
          <w:b/>
          <w:sz w:val="20"/>
          <w:lang w:eastAsia="zh-CN"/>
        </w:rPr>
        <w:t>6</w:t>
      </w:r>
      <w:r w:rsidRPr="00635370">
        <w:rPr>
          <w:rFonts w:hint="eastAsia"/>
          <w:b/>
          <w:sz w:val="20"/>
        </w:rPr>
        <w:t>:</w:t>
      </w:r>
      <w:r w:rsidRPr="00635370">
        <w:rPr>
          <w:rFonts w:eastAsiaTheme="minorEastAsia" w:hint="eastAsia"/>
          <w:b/>
          <w:sz w:val="20"/>
          <w:lang w:eastAsia="zh-CN"/>
        </w:rPr>
        <w:t xml:space="preserve"> </w:t>
      </w:r>
      <w:r w:rsidR="00D30524" w:rsidRPr="00635370">
        <w:rPr>
          <w:rFonts w:hint="eastAsia"/>
          <w:sz w:val="20"/>
        </w:rPr>
        <w:t>FB-OFDM performs</w:t>
      </w:r>
      <w:r w:rsidR="00D30524" w:rsidRPr="00635370">
        <w:rPr>
          <w:sz w:val="20"/>
        </w:rPr>
        <w:t xml:space="preserve"> </w:t>
      </w:r>
      <w:r w:rsidRPr="00635370">
        <w:rPr>
          <w:rFonts w:hint="eastAsia"/>
          <w:sz w:val="20"/>
        </w:rPr>
        <w:t>better than CP-OFDM</w:t>
      </w:r>
      <w:r w:rsidRPr="00635370">
        <w:rPr>
          <w:rFonts w:eastAsiaTheme="minorEastAsia" w:hint="eastAsia"/>
          <w:sz w:val="20"/>
          <w:lang w:eastAsia="zh-CN"/>
        </w:rPr>
        <w:t xml:space="preserve"> </w:t>
      </w:r>
      <w:r w:rsidR="002327A0" w:rsidRPr="00635370">
        <w:rPr>
          <w:rFonts w:eastAsiaTheme="minorEastAsia" w:hint="eastAsia"/>
          <w:sz w:val="20"/>
          <w:lang w:eastAsia="zh-CN"/>
        </w:rPr>
        <w:t xml:space="preserve">when </w:t>
      </w:r>
      <w:r w:rsidR="002327A0" w:rsidRPr="00635370">
        <w:rPr>
          <w:rFonts w:eastAsiaTheme="minorEastAsia"/>
          <w:sz w:val="20"/>
          <w:lang w:val="en-US" w:eastAsia="zh-CN"/>
        </w:rPr>
        <w:t>adjacent</w:t>
      </w:r>
      <w:r w:rsidR="00D30524" w:rsidRPr="00635370">
        <w:rPr>
          <w:rFonts w:eastAsiaTheme="minorEastAsia" w:hint="eastAsia"/>
          <w:sz w:val="20"/>
          <w:lang w:val="en-US" w:eastAsia="zh-CN"/>
        </w:rPr>
        <w:t xml:space="preserve"> subbands h</w:t>
      </w:r>
      <w:r w:rsidR="00D30524" w:rsidRPr="00635370">
        <w:rPr>
          <w:rFonts w:eastAsiaTheme="minorEastAsia"/>
          <w:sz w:val="20"/>
          <w:lang w:val="en-US" w:eastAsia="zh-CN"/>
        </w:rPr>
        <w:t xml:space="preserve">ave </w:t>
      </w:r>
      <w:r w:rsidR="00F01668" w:rsidRPr="00635370">
        <w:rPr>
          <w:rFonts w:eastAsiaTheme="minorEastAsia" w:hint="eastAsia"/>
          <w:sz w:val="20"/>
          <w:lang w:val="en-US" w:eastAsia="zh-CN"/>
        </w:rPr>
        <w:t xml:space="preserve">different </w:t>
      </w:r>
      <w:r w:rsidR="00F01668" w:rsidRPr="00635370">
        <w:rPr>
          <w:rFonts w:eastAsia="MS Mincho"/>
          <w:sz w:val="20"/>
          <w:lang w:val="en-US"/>
        </w:rPr>
        <w:t>numerologies</w:t>
      </w:r>
      <w:r w:rsidR="00F01668" w:rsidRPr="00635370">
        <w:rPr>
          <w:rFonts w:eastAsiaTheme="minorEastAsia" w:hint="eastAsia"/>
          <w:sz w:val="20"/>
          <w:lang w:val="en-US" w:eastAsia="zh-CN"/>
        </w:rPr>
        <w:t xml:space="preserve">. </w:t>
      </w:r>
    </w:p>
    <w:p w:rsidR="00720A2A" w:rsidRPr="00BC6259" w:rsidRDefault="00F31B8C" w:rsidP="00BC6259">
      <w:pPr>
        <w:pStyle w:val="Heading1"/>
        <w:tabs>
          <w:tab w:val="clear" w:pos="450"/>
          <w:tab w:val="num" w:pos="0"/>
        </w:tabs>
        <w:snapToGrid w:val="0"/>
        <w:spacing w:before="0" w:after="120" w:afterAutospacing="0"/>
        <w:ind w:left="0" w:firstLine="0"/>
        <w:rPr>
          <w:rFonts w:eastAsiaTheme="minorEastAsia" w:cs="Arial"/>
          <w:b/>
          <w:lang w:val="en-US" w:eastAsia="zh-CN"/>
        </w:rPr>
      </w:pPr>
      <w:r w:rsidRPr="00BC6259">
        <w:rPr>
          <w:rFonts w:eastAsiaTheme="minorEastAsia" w:cs="Arial" w:hint="eastAsia"/>
          <w:b/>
          <w:lang w:val="en-US" w:eastAsia="zh-CN"/>
        </w:rPr>
        <w:t>Conclusion</w:t>
      </w:r>
    </w:p>
    <w:p w:rsidR="00720A2A" w:rsidRPr="00635370" w:rsidRDefault="00D30524" w:rsidP="00F866A3">
      <w:pPr>
        <w:snapToGrid w:val="0"/>
        <w:spacing w:after="120" w:afterAutospacing="0"/>
        <w:rPr>
          <w:rFonts w:eastAsiaTheme="minorEastAsia"/>
          <w:sz w:val="20"/>
          <w:lang w:eastAsia="zh-CN"/>
        </w:rPr>
      </w:pPr>
      <w:r w:rsidRPr="00635370">
        <w:rPr>
          <w:rFonts w:eastAsia="Times New Roman"/>
          <w:sz w:val="20"/>
          <w:lang w:val="en-US"/>
        </w:rPr>
        <w:t>T</w:t>
      </w:r>
      <w:r w:rsidR="00574957" w:rsidRPr="00635370">
        <w:rPr>
          <w:rFonts w:eastAsia="Times New Roman"/>
          <w:sz w:val="20"/>
        </w:rPr>
        <w:t>his contribution</w:t>
      </w:r>
      <w:r w:rsidRPr="00635370">
        <w:rPr>
          <w:rFonts w:eastAsia="Times New Roman"/>
          <w:sz w:val="20"/>
        </w:rPr>
        <w:t xml:space="preserve"> is concluded with the </w:t>
      </w:r>
      <w:r w:rsidR="00574957" w:rsidRPr="00635370">
        <w:rPr>
          <w:rFonts w:eastAsia="Times New Roman"/>
          <w:sz w:val="20"/>
        </w:rPr>
        <w:t xml:space="preserve">following </w:t>
      </w:r>
      <w:r w:rsidR="00114827" w:rsidRPr="00635370">
        <w:rPr>
          <w:rFonts w:eastAsiaTheme="minorEastAsia"/>
          <w:sz w:val="20"/>
          <w:lang w:eastAsia="zh-CN"/>
        </w:rPr>
        <w:t xml:space="preserve">observations and </w:t>
      </w:r>
      <w:r w:rsidR="00574957" w:rsidRPr="00635370">
        <w:rPr>
          <w:rFonts w:eastAsia="Times New Roman"/>
          <w:sz w:val="20"/>
        </w:rPr>
        <w:t>proposal</w:t>
      </w:r>
      <w:r w:rsidRPr="00635370">
        <w:rPr>
          <w:rFonts w:eastAsiaTheme="minorEastAsia"/>
          <w:sz w:val="20"/>
          <w:lang w:eastAsia="zh-CN"/>
        </w:rPr>
        <w:t>.</w:t>
      </w:r>
    </w:p>
    <w:p w:rsidR="00720A2A" w:rsidRPr="00635370" w:rsidRDefault="00E02E70" w:rsidP="00E02E70">
      <w:pPr>
        <w:snapToGrid w:val="0"/>
        <w:spacing w:before="120" w:after="120" w:afterAutospacing="0"/>
        <w:rPr>
          <w:rFonts w:eastAsiaTheme="minorEastAsia"/>
          <w:i/>
          <w:sz w:val="20"/>
          <w:lang w:eastAsia="zh-CN"/>
        </w:rPr>
      </w:pPr>
      <w:r w:rsidRPr="00635370">
        <w:rPr>
          <w:rFonts w:eastAsiaTheme="minorEastAsia"/>
          <w:b/>
          <w:i/>
          <w:sz w:val="20"/>
          <w:lang w:eastAsia="zh-CN"/>
        </w:rPr>
        <w:t xml:space="preserve">Observation </w:t>
      </w:r>
      <w:r w:rsidRPr="00635370">
        <w:rPr>
          <w:rFonts w:eastAsiaTheme="minorEastAsia" w:hint="eastAsia"/>
          <w:b/>
          <w:i/>
          <w:sz w:val="20"/>
          <w:lang w:eastAsia="zh-CN"/>
        </w:rPr>
        <w:t>1:</w:t>
      </w:r>
      <w:r w:rsidRPr="00635370">
        <w:rPr>
          <w:i/>
          <w:sz w:val="20"/>
        </w:rPr>
        <w:t xml:space="preserve"> </w:t>
      </w:r>
      <w:r w:rsidRPr="00635370">
        <w:rPr>
          <w:rFonts w:eastAsiaTheme="minorEastAsia" w:hint="eastAsia"/>
          <w:i/>
          <w:sz w:val="20"/>
          <w:lang w:eastAsia="zh-CN"/>
        </w:rPr>
        <w:t xml:space="preserve">FB-OFDM shares the same baseband signal </w:t>
      </w:r>
      <w:r w:rsidRPr="00635370">
        <w:rPr>
          <w:rFonts w:eastAsiaTheme="minorEastAsia"/>
          <w:i/>
          <w:sz w:val="20"/>
          <w:lang w:eastAsia="zh-CN"/>
        </w:rPr>
        <w:t>formulation</w:t>
      </w:r>
      <w:r w:rsidRPr="00635370">
        <w:rPr>
          <w:rFonts w:eastAsiaTheme="minorEastAsia" w:hint="eastAsia"/>
          <w:i/>
          <w:sz w:val="20"/>
          <w:lang w:eastAsia="zh-CN"/>
        </w:rPr>
        <w:t xml:space="preserve"> with some</w:t>
      </w:r>
      <w:r w:rsidRPr="00635370">
        <w:rPr>
          <w:i/>
          <w:sz w:val="20"/>
        </w:rPr>
        <w:t xml:space="preserve"> </w:t>
      </w:r>
      <w:r w:rsidRPr="00635370">
        <w:rPr>
          <w:rFonts w:eastAsiaTheme="minorEastAsia" w:hint="eastAsia"/>
          <w:i/>
          <w:sz w:val="20"/>
          <w:lang w:eastAsia="zh-CN"/>
        </w:rPr>
        <w:t xml:space="preserve">other </w:t>
      </w:r>
      <w:r w:rsidRPr="00635370">
        <w:rPr>
          <w:i/>
          <w:sz w:val="20"/>
        </w:rPr>
        <w:t>OFDM-based multi-carrier waveforms</w:t>
      </w:r>
      <w:r w:rsidRPr="00635370">
        <w:rPr>
          <w:rFonts w:eastAsiaTheme="minorEastAsia" w:hint="eastAsia"/>
          <w:i/>
          <w:sz w:val="20"/>
          <w:lang w:eastAsia="zh-CN"/>
        </w:rPr>
        <w:t xml:space="preserve"> </w:t>
      </w:r>
      <w:r w:rsidRPr="00635370">
        <w:rPr>
          <w:rFonts w:eastAsiaTheme="minorEastAsia"/>
          <w:i/>
          <w:sz w:val="20"/>
          <w:lang w:eastAsia="zh-CN"/>
        </w:rPr>
        <w:t>including</w:t>
      </w:r>
      <w:r w:rsidRPr="00635370">
        <w:rPr>
          <w:rFonts w:eastAsiaTheme="minorEastAsia" w:hint="eastAsia"/>
          <w:i/>
          <w:sz w:val="20"/>
          <w:lang w:eastAsia="zh-CN"/>
        </w:rPr>
        <w:t xml:space="preserve"> CP-OFDM, CP-OFDM</w:t>
      </w:r>
      <w:r w:rsidRPr="00635370">
        <w:rPr>
          <w:i/>
          <w:sz w:val="20"/>
        </w:rPr>
        <w:t xml:space="preserve"> </w:t>
      </w:r>
      <w:r w:rsidRPr="00635370">
        <w:rPr>
          <w:rFonts w:eastAsiaTheme="minorEastAsia" w:hint="eastAsia"/>
          <w:i/>
          <w:sz w:val="20"/>
          <w:lang w:eastAsia="zh-CN"/>
        </w:rPr>
        <w:t xml:space="preserve">with </w:t>
      </w:r>
      <w:r w:rsidRPr="00635370">
        <w:rPr>
          <w:i/>
          <w:sz w:val="20"/>
        </w:rPr>
        <w:t>WOLA</w:t>
      </w:r>
      <w:r w:rsidRPr="00635370">
        <w:rPr>
          <w:rFonts w:eastAsiaTheme="minorEastAsia" w:hint="eastAsia"/>
          <w:i/>
          <w:sz w:val="20"/>
          <w:lang w:eastAsia="zh-CN"/>
        </w:rPr>
        <w:t>, FBMC, FBMC-OQAM and GFDM.</w:t>
      </w:r>
    </w:p>
    <w:p w:rsidR="00E02E70" w:rsidRPr="00635370" w:rsidRDefault="00E02E70" w:rsidP="00E02E70">
      <w:pPr>
        <w:snapToGrid w:val="0"/>
        <w:spacing w:before="120" w:after="120" w:afterAutospacing="0"/>
        <w:jc w:val="both"/>
        <w:rPr>
          <w:i/>
          <w:sz w:val="20"/>
        </w:rPr>
      </w:pPr>
      <w:r w:rsidRPr="00635370">
        <w:rPr>
          <w:b/>
          <w:i/>
          <w:sz w:val="20"/>
        </w:rPr>
        <w:t xml:space="preserve">Observation </w:t>
      </w:r>
      <w:r w:rsidRPr="00635370">
        <w:rPr>
          <w:rFonts w:eastAsiaTheme="minorEastAsia"/>
          <w:b/>
          <w:i/>
          <w:sz w:val="20"/>
          <w:lang w:eastAsia="zh-CN"/>
        </w:rPr>
        <w:t>2</w:t>
      </w:r>
      <w:r w:rsidRPr="00635370">
        <w:rPr>
          <w:rFonts w:hint="eastAsia"/>
          <w:b/>
          <w:i/>
          <w:sz w:val="20"/>
        </w:rPr>
        <w:t>:</w:t>
      </w:r>
      <w:r w:rsidRPr="00635370">
        <w:rPr>
          <w:rFonts w:hint="eastAsia"/>
          <w:i/>
          <w:sz w:val="20"/>
        </w:rPr>
        <w:t xml:space="preserve"> </w:t>
      </w:r>
      <w:r w:rsidRPr="00635370">
        <w:rPr>
          <w:i/>
          <w:sz w:val="20"/>
        </w:rPr>
        <w:t>Due to</w:t>
      </w:r>
      <w:r w:rsidRPr="00635370">
        <w:rPr>
          <w:rFonts w:hint="eastAsia"/>
          <w:i/>
          <w:sz w:val="20"/>
        </w:rPr>
        <w:t xml:space="preserve"> us</w:t>
      </w:r>
      <w:r w:rsidRPr="00635370">
        <w:rPr>
          <w:i/>
          <w:sz w:val="20"/>
        </w:rPr>
        <w:t>e of</w:t>
      </w:r>
      <w:r w:rsidRPr="00635370">
        <w:rPr>
          <w:rFonts w:hint="eastAsia"/>
          <w:i/>
          <w:sz w:val="20"/>
        </w:rPr>
        <w:t xml:space="preserve"> polyphase filter, FB-OFDM has the simple implement</w:t>
      </w:r>
      <w:r w:rsidRPr="00635370">
        <w:rPr>
          <w:i/>
          <w:sz w:val="20"/>
        </w:rPr>
        <w:t>ation</w:t>
      </w:r>
      <w:r w:rsidRPr="00635370">
        <w:rPr>
          <w:rFonts w:hint="eastAsia"/>
          <w:i/>
          <w:sz w:val="20"/>
        </w:rPr>
        <w:t xml:space="preserve"> in </w:t>
      </w:r>
      <w:r w:rsidRPr="00635370">
        <w:rPr>
          <w:i/>
          <w:sz w:val="20"/>
        </w:rPr>
        <w:t xml:space="preserve">both transmitter and </w:t>
      </w:r>
      <w:r w:rsidRPr="00635370">
        <w:rPr>
          <w:rFonts w:hint="eastAsia"/>
          <w:i/>
          <w:sz w:val="20"/>
        </w:rPr>
        <w:t>receiver.</w:t>
      </w:r>
    </w:p>
    <w:p w:rsidR="00E02E70" w:rsidRPr="00635370" w:rsidRDefault="00E02E70" w:rsidP="00E02E70">
      <w:pPr>
        <w:snapToGrid w:val="0"/>
        <w:spacing w:before="120" w:after="120" w:afterAutospacing="0"/>
        <w:jc w:val="both"/>
        <w:rPr>
          <w:rFonts w:eastAsiaTheme="minorEastAsia"/>
          <w:i/>
          <w:sz w:val="20"/>
          <w:lang w:eastAsia="zh-CN"/>
        </w:rPr>
      </w:pPr>
      <w:r w:rsidRPr="00635370">
        <w:rPr>
          <w:rFonts w:eastAsiaTheme="minorEastAsia"/>
          <w:b/>
          <w:i/>
          <w:sz w:val="20"/>
          <w:lang w:eastAsia="zh-CN"/>
        </w:rPr>
        <w:t xml:space="preserve">Observation </w:t>
      </w:r>
      <w:r w:rsidRPr="00635370">
        <w:rPr>
          <w:rFonts w:eastAsiaTheme="minorEastAsia" w:hint="eastAsia"/>
          <w:b/>
          <w:i/>
          <w:sz w:val="20"/>
          <w:lang w:eastAsia="zh-CN"/>
        </w:rPr>
        <w:t xml:space="preserve">3: </w:t>
      </w:r>
      <w:r w:rsidRPr="00635370">
        <w:rPr>
          <w:rFonts w:hint="eastAsia"/>
          <w:i/>
          <w:sz w:val="20"/>
        </w:rPr>
        <w:t xml:space="preserve">FB-OFDM has good </w:t>
      </w:r>
      <w:r w:rsidRPr="00635370">
        <w:rPr>
          <w:i/>
          <w:sz w:val="20"/>
        </w:rPr>
        <w:t>flexibility</w:t>
      </w:r>
      <w:r w:rsidRPr="00635370">
        <w:rPr>
          <w:rFonts w:eastAsiaTheme="minorEastAsia" w:hint="eastAsia"/>
          <w:i/>
          <w:sz w:val="20"/>
          <w:lang w:eastAsia="zh-CN"/>
        </w:rPr>
        <w:t xml:space="preserve"> and adaptability </w:t>
      </w:r>
      <w:r w:rsidRPr="00635370">
        <w:rPr>
          <w:rFonts w:eastAsiaTheme="minorEastAsia"/>
          <w:i/>
          <w:sz w:val="20"/>
          <w:lang w:eastAsia="zh-CN"/>
        </w:rPr>
        <w:t>in</w:t>
      </w:r>
      <w:r w:rsidRPr="00635370">
        <w:rPr>
          <w:rFonts w:eastAsiaTheme="minorEastAsia" w:hint="eastAsia"/>
          <w:i/>
          <w:sz w:val="20"/>
          <w:lang w:eastAsia="zh-CN"/>
        </w:rPr>
        <w:t xml:space="preserve"> choosing pulse functions and symbol </w:t>
      </w:r>
      <w:r w:rsidRPr="00635370">
        <w:rPr>
          <w:rFonts w:eastAsiaTheme="minorEastAsia"/>
          <w:i/>
          <w:sz w:val="20"/>
          <w:lang w:eastAsia="zh-CN"/>
        </w:rPr>
        <w:t>interval</w:t>
      </w:r>
      <w:r w:rsidRPr="00635370">
        <w:rPr>
          <w:rFonts w:eastAsiaTheme="minorEastAsia" w:hint="eastAsia"/>
          <w:i/>
          <w:sz w:val="20"/>
          <w:lang w:eastAsia="zh-CN"/>
        </w:rPr>
        <w:t xml:space="preserve">s. </w:t>
      </w:r>
    </w:p>
    <w:p w:rsidR="00E02E70" w:rsidRPr="00635370" w:rsidRDefault="00E02E70" w:rsidP="00E02E70">
      <w:pPr>
        <w:snapToGrid w:val="0"/>
        <w:spacing w:before="120" w:after="120" w:afterAutospacing="0"/>
        <w:jc w:val="both"/>
        <w:rPr>
          <w:rFonts w:eastAsiaTheme="minorEastAsia"/>
          <w:i/>
          <w:sz w:val="20"/>
          <w:lang w:eastAsia="zh-CN"/>
        </w:rPr>
      </w:pPr>
      <w:r w:rsidRPr="00635370">
        <w:rPr>
          <w:rFonts w:eastAsiaTheme="minorEastAsia"/>
          <w:b/>
          <w:i/>
          <w:sz w:val="20"/>
          <w:lang w:eastAsia="zh-CN"/>
        </w:rPr>
        <w:t xml:space="preserve">Observation </w:t>
      </w:r>
      <w:r w:rsidRPr="00635370">
        <w:rPr>
          <w:rFonts w:eastAsiaTheme="minorEastAsia" w:hint="eastAsia"/>
          <w:b/>
          <w:i/>
          <w:sz w:val="20"/>
          <w:lang w:eastAsia="zh-CN"/>
        </w:rPr>
        <w:t xml:space="preserve">4: </w:t>
      </w:r>
      <w:r w:rsidRPr="00635370">
        <w:rPr>
          <w:rFonts w:eastAsiaTheme="minorEastAsia" w:hint="eastAsia"/>
          <w:i/>
          <w:sz w:val="20"/>
          <w:lang w:eastAsia="zh-CN"/>
        </w:rPr>
        <w:t xml:space="preserve">Polyphase filter can be used </w:t>
      </w:r>
      <w:r w:rsidRPr="00635370">
        <w:rPr>
          <w:rFonts w:eastAsiaTheme="minorEastAsia"/>
          <w:i/>
          <w:sz w:val="20"/>
          <w:lang w:eastAsia="zh-CN"/>
        </w:rPr>
        <w:t>with</w:t>
      </w:r>
      <w:r w:rsidRPr="00635370">
        <w:rPr>
          <w:rFonts w:eastAsiaTheme="minorEastAsia" w:hint="eastAsia"/>
          <w:i/>
          <w:sz w:val="20"/>
          <w:lang w:eastAsia="zh-CN"/>
        </w:rPr>
        <w:t xml:space="preserve"> </w:t>
      </w:r>
      <w:r w:rsidRPr="00635370">
        <w:rPr>
          <w:i/>
          <w:sz w:val="20"/>
        </w:rPr>
        <w:t>various OFDM-based multi-carrier waveforms</w:t>
      </w:r>
      <w:r w:rsidRPr="00635370">
        <w:rPr>
          <w:rFonts w:eastAsiaTheme="minorEastAsia" w:hint="eastAsia"/>
          <w:i/>
          <w:sz w:val="20"/>
          <w:lang w:eastAsia="zh-CN"/>
        </w:rPr>
        <w:t xml:space="preserve">. It is </w:t>
      </w:r>
      <w:r w:rsidRPr="00635370">
        <w:rPr>
          <w:rFonts w:eastAsiaTheme="minorEastAsia"/>
          <w:i/>
          <w:sz w:val="20"/>
          <w:lang w:eastAsia="zh-CN"/>
        </w:rPr>
        <w:t>beneficial</w:t>
      </w:r>
      <w:r w:rsidRPr="00635370">
        <w:rPr>
          <w:rFonts w:eastAsiaTheme="minorEastAsia" w:hint="eastAsia"/>
          <w:i/>
          <w:sz w:val="20"/>
          <w:lang w:eastAsia="zh-CN"/>
        </w:rPr>
        <w:t xml:space="preserve"> to </w:t>
      </w:r>
      <w:r w:rsidRPr="00635370">
        <w:rPr>
          <w:rFonts w:eastAsiaTheme="minorEastAsia"/>
          <w:i/>
          <w:sz w:val="20"/>
          <w:lang w:eastAsia="zh-CN"/>
        </w:rPr>
        <w:t xml:space="preserve">make the NR waveform compatible with polyphase filter for </w:t>
      </w:r>
      <w:r w:rsidRPr="00635370">
        <w:rPr>
          <w:rFonts w:eastAsiaTheme="minorEastAsia" w:hint="eastAsia"/>
          <w:i/>
          <w:sz w:val="20"/>
          <w:lang w:eastAsia="zh-CN"/>
        </w:rPr>
        <w:t xml:space="preserve">the </w:t>
      </w:r>
      <w:r w:rsidRPr="00635370">
        <w:rPr>
          <w:rFonts w:eastAsiaTheme="minorEastAsia"/>
          <w:i/>
          <w:sz w:val="20"/>
          <w:lang w:eastAsia="zh-CN"/>
        </w:rPr>
        <w:t>NR forward compatibility</w:t>
      </w:r>
      <w:r w:rsidRPr="00635370">
        <w:rPr>
          <w:rFonts w:eastAsiaTheme="minorEastAsia" w:hint="eastAsia"/>
          <w:i/>
          <w:sz w:val="20"/>
          <w:lang w:eastAsia="zh-CN"/>
        </w:rPr>
        <w:t>.</w:t>
      </w:r>
    </w:p>
    <w:p w:rsidR="00E02E70" w:rsidRPr="00635370" w:rsidRDefault="00E02E70" w:rsidP="00E02E70">
      <w:pPr>
        <w:spacing w:before="120" w:after="120" w:afterAutospacing="0"/>
        <w:jc w:val="both"/>
        <w:rPr>
          <w:rFonts w:eastAsiaTheme="minorEastAsia"/>
          <w:i/>
          <w:sz w:val="20"/>
          <w:lang w:eastAsia="zh-CN"/>
        </w:rPr>
      </w:pPr>
      <w:r w:rsidRPr="00635370">
        <w:rPr>
          <w:b/>
          <w:i/>
          <w:sz w:val="20"/>
        </w:rPr>
        <w:t xml:space="preserve">Observation </w:t>
      </w:r>
      <w:r w:rsidRPr="00635370">
        <w:rPr>
          <w:rFonts w:eastAsiaTheme="minorEastAsia"/>
          <w:b/>
          <w:i/>
          <w:sz w:val="20"/>
          <w:lang w:eastAsia="zh-CN"/>
        </w:rPr>
        <w:t>5</w:t>
      </w:r>
      <w:r w:rsidRPr="00635370">
        <w:rPr>
          <w:rFonts w:hint="eastAsia"/>
          <w:b/>
          <w:i/>
          <w:sz w:val="20"/>
        </w:rPr>
        <w:t>:</w:t>
      </w:r>
      <w:r w:rsidRPr="00635370">
        <w:rPr>
          <w:rFonts w:hint="eastAsia"/>
          <w:i/>
          <w:sz w:val="20"/>
        </w:rPr>
        <w:t xml:space="preserve"> FB-OFDM has </w:t>
      </w:r>
      <w:r w:rsidRPr="00635370">
        <w:rPr>
          <w:rFonts w:eastAsiaTheme="minorEastAsia" w:hint="eastAsia"/>
          <w:i/>
          <w:sz w:val="20"/>
          <w:lang w:eastAsia="zh-CN"/>
        </w:rPr>
        <w:t xml:space="preserve">much better OOB performance than CP-OFDM, particularly in the region closing to the edge of transmission band. </w:t>
      </w:r>
    </w:p>
    <w:p w:rsidR="00E02E70" w:rsidRPr="00635370" w:rsidRDefault="00E02E70" w:rsidP="00E02E70">
      <w:pPr>
        <w:snapToGrid w:val="0"/>
        <w:spacing w:before="120" w:after="120" w:afterAutospacing="0"/>
        <w:jc w:val="both"/>
        <w:rPr>
          <w:rFonts w:eastAsiaTheme="minorEastAsia"/>
          <w:b/>
          <w:i/>
          <w:sz w:val="20"/>
          <w:lang w:val="en-US" w:eastAsia="zh-CN"/>
        </w:rPr>
      </w:pPr>
      <w:r w:rsidRPr="00635370">
        <w:rPr>
          <w:b/>
          <w:i/>
          <w:sz w:val="20"/>
        </w:rPr>
        <w:t xml:space="preserve">Observation </w:t>
      </w:r>
      <w:r w:rsidRPr="00635370">
        <w:rPr>
          <w:rFonts w:eastAsiaTheme="minorEastAsia"/>
          <w:b/>
          <w:i/>
          <w:sz w:val="20"/>
          <w:lang w:eastAsia="zh-CN"/>
        </w:rPr>
        <w:t>6</w:t>
      </w:r>
      <w:r w:rsidRPr="00635370">
        <w:rPr>
          <w:rFonts w:hint="eastAsia"/>
          <w:b/>
          <w:i/>
          <w:sz w:val="20"/>
        </w:rPr>
        <w:t>:</w:t>
      </w:r>
      <w:r w:rsidRPr="00635370">
        <w:rPr>
          <w:rFonts w:eastAsiaTheme="minorEastAsia" w:hint="eastAsia"/>
          <w:b/>
          <w:i/>
          <w:sz w:val="20"/>
          <w:lang w:eastAsia="zh-CN"/>
        </w:rPr>
        <w:t xml:space="preserve"> </w:t>
      </w:r>
      <w:r w:rsidRPr="00635370">
        <w:rPr>
          <w:rFonts w:hint="eastAsia"/>
          <w:i/>
          <w:sz w:val="20"/>
        </w:rPr>
        <w:t>FB-OFDM performs</w:t>
      </w:r>
      <w:r w:rsidRPr="00635370">
        <w:rPr>
          <w:i/>
          <w:sz w:val="20"/>
        </w:rPr>
        <w:t xml:space="preserve"> </w:t>
      </w:r>
      <w:r w:rsidRPr="00635370">
        <w:rPr>
          <w:rFonts w:hint="eastAsia"/>
          <w:i/>
          <w:sz w:val="20"/>
        </w:rPr>
        <w:t>better than CP-OFDM</w:t>
      </w:r>
      <w:r w:rsidRPr="00635370">
        <w:rPr>
          <w:rFonts w:eastAsiaTheme="minorEastAsia" w:hint="eastAsia"/>
          <w:i/>
          <w:sz w:val="20"/>
          <w:lang w:eastAsia="zh-CN"/>
        </w:rPr>
        <w:t xml:space="preserve"> </w:t>
      </w:r>
      <w:r w:rsidR="002327A0" w:rsidRPr="00635370">
        <w:rPr>
          <w:rFonts w:eastAsiaTheme="minorEastAsia" w:hint="eastAsia"/>
          <w:i/>
          <w:sz w:val="20"/>
          <w:lang w:eastAsia="zh-CN"/>
        </w:rPr>
        <w:t xml:space="preserve">when </w:t>
      </w:r>
      <w:r w:rsidR="002327A0" w:rsidRPr="00635370">
        <w:rPr>
          <w:rFonts w:eastAsiaTheme="minorEastAsia"/>
          <w:i/>
          <w:sz w:val="20"/>
          <w:lang w:val="en-US" w:eastAsia="zh-CN"/>
        </w:rPr>
        <w:t>adjacent</w:t>
      </w:r>
      <w:r w:rsidRPr="00635370">
        <w:rPr>
          <w:rFonts w:eastAsiaTheme="minorEastAsia" w:hint="eastAsia"/>
          <w:i/>
          <w:sz w:val="20"/>
          <w:lang w:val="en-US" w:eastAsia="zh-CN"/>
        </w:rPr>
        <w:t xml:space="preserve"> subbands h</w:t>
      </w:r>
      <w:r w:rsidRPr="00635370">
        <w:rPr>
          <w:rFonts w:eastAsiaTheme="minorEastAsia"/>
          <w:i/>
          <w:sz w:val="20"/>
          <w:lang w:val="en-US" w:eastAsia="zh-CN"/>
        </w:rPr>
        <w:t xml:space="preserve">ave </w:t>
      </w:r>
      <w:r w:rsidRPr="00635370">
        <w:rPr>
          <w:rFonts w:eastAsiaTheme="minorEastAsia" w:hint="eastAsia"/>
          <w:i/>
          <w:sz w:val="20"/>
          <w:lang w:val="en-US" w:eastAsia="zh-CN"/>
        </w:rPr>
        <w:t xml:space="preserve">different </w:t>
      </w:r>
      <w:r w:rsidRPr="00635370">
        <w:rPr>
          <w:rFonts w:eastAsia="MS Mincho"/>
          <w:i/>
          <w:sz w:val="20"/>
          <w:lang w:val="en-US"/>
        </w:rPr>
        <w:t>numerologies</w:t>
      </w:r>
      <w:r w:rsidRPr="00635370">
        <w:rPr>
          <w:rFonts w:eastAsiaTheme="minorEastAsia" w:hint="eastAsia"/>
          <w:i/>
          <w:sz w:val="20"/>
          <w:lang w:val="en-US" w:eastAsia="zh-CN"/>
        </w:rPr>
        <w:t xml:space="preserve">. </w:t>
      </w:r>
    </w:p>
    <w:p w:rsidR="00E02E70" w:rsidRPr="00635370" w:rsidRDefault="00E02E70" w:rsidP="00EB7F8C">
      <w:pPr>
        <w:snapToGrid w:val="0"/>
        <w:spacing w:before="240" w:after="240" w:afterAutospacing="0"/>
        <w:rPr>
          <w:rFonts w:eastAsiaTheme="minorEastAsia"/>
          <w:b/>
          <w:i/>
          <w:sz w:val="20"/>
          <w:lang w:eastAsia="zh-CN"/>
        </w:rPr>
      </w:pPr>
      <w:r w:rsidRPr="00635370">
        <w:rPr>
          <w:rFonts w:eastAsiaTheme="minorEastAsia" w:hint="eastAsia"/>
          <w:b/>
          <w:i/>
          <w:sz w:val="20"/>
          <w:lang w:eastAsia="zh-CN"/>
        </w:rPr>
        <w:t>Proposal</w:t>
      </w:r>
      <w:r w:rsidR="00C81EFA" w:rsidRPr="00635370">
        <w:rPr>
          <w:rFonts w:eastAsiaTheme="minorEastAsia" w:hint="eastAsia"/>
          <w:b/>
          <w:i/>
          <w:sz w:val="20"/>
          <w:lang w:eastAsia="zh-CN"/>
        </w:rPr>
        <w:t xml:space="preserve">: </w:t>
      </w:r>
      <w:r w:rsidRPr="00635370">
        <w:rPr>
          <w:rFonts w:eastAsiaTheme="minorEastAsia"/>
          <w:b/>
          <w:i/>
          <w:sz w:val="20"/>
          <w:lang w:eastAsia="zh-CN"/>
        </w:rPr>
        <w:t xml:space="preserve">To include </w:t>
      </w:r>
      <w:r w:rsidR="00DF46A0" w:rsidRPr="00635370">
        <w:rPr>
          <w:rFonts w:hint="eastAsia"/>
          <w:b/>
          <w:i/>
          <w:sz w:val="20"/>
        </w:rPr>
        <w:t>FB-OFDM</w:t>
      </w:r>
      <w:r w:rsidRPr="00635370">
        <w:rPr>
          <w:rFonts w:eastAsiaTheme="minorEastAsia" w:hint="eastAsia"/>
          <w:b/>
          <w:i/>
          <w:sz w:val="20"/>
          <w:lang w:eastAsia="zh-CN"/>
        </w:rPr>
        <w:t xml:space="preserve"> </w:t>
      </w:r>
      <w:r w:rsidRPr="00635370">
        <w:rPr>
          <w:rFonts w:eastAsiaTheme="minorEastAsia"/>
          <w:b/>
          <w:i/>
          <w:sz w:val="20"/>
          <w:lang w:eastAsia="zh-CN"/>
        </w:rPr>
        <w:t xml:space="preserve">with polyphase filter </w:t>
      </w:r>
      <w:r w:rsidR="00DF46A0" w:rsidRPr="00635370">
        <w:rPr>
          <w:rFonts w:eastAsiaTheme="minorEastAsia" w:hint="eastAsia"/>
          <w:b/>
          <w:i/>
          <w:sz w:val="20"/>
          <w:lang w:eastAsia="zh-CN"/>
        </w:rPr>
        <w:t>as a</w:t>
      </w:r>
      <w:r w:rsidRPr="00635370">
        <w:rPr>
          <w:rFonts w:eastAsiaTheme="minorEastAsia" w:hint="eastAsia"/>
          <w:b/>
          <w:i/>
          <w:sz w:val="20"/>
          <w:lang w:eastAsia="zh-CN"/>
        </w:rPr>
        <w:t xml:space="preserve"> waveform scheme </w:t>
      </w:r>
      <w:r w:rsidRPr="00635370">
        <w:rPr>
          <w:rFonts w:eastAsiaTheme="minorEastAsia"/>
          <w:b/>
          <w:i/>
          <w:sz w:val="20"/>
          <w:lang w:eastAsia="zh-CN"/>
        </w:rPr>
        <w:t>in the further</w:t>
      </w:r>
      <w:r w:rsidR="00DF46A0" w:rsidRPr="00635370">
        <w:rPr>
          <w:rFonts w:eastAsiaTheme="minorEastAsia" w:hint="eastAsia"/>
          <w:b/>
          <w:i/>
          <w:sz w:val="20"/>
          <w:lang w:eastAsia="zh-CN"/>
        </w:rPr>
        <w:t xml:space="preserve"> NR</w:t>
      </w:r>
      <w:r w:rsidRPr="00635370">
        <w:rPr>
          <w:rFonts w:eastAsiaTheme="minorEastAsia"/>
          <w:b/>
          <w:i/>
          <w:sz w:val="20"/>
          <w:lang w:eastAsia="zh-CN"/>
        </w:rPr>
        <w:t xml:space="preserve"> study</w:t>
      </w:r>
      <w:r w:rsidR="00DF46A0" w:rsidRPr="00635370">
        <w:rPr>
          <w:rFonts w:eastAsiaTheme="minorEastAsia" w:hint="eastAsia"/>
          <w:b/>
          <w:i/>
          <w:sz w:val="20"/>
          <w:lang w:eastAsia="zh-CN"/>
        </w:rPr>
        <w:t xml:space="preserve">. </w:t>
      </w:r>
    </w:p>
    <w:p w:rsidR="00720A2A" w:rsidRPr="00F866A3" w:rsidRDefault="002C6470" w:rsidP="005B44CF">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E73937" w:rsidRPr="00056593" w:rsidRDefault="0056104E" w:rsidP="00056593">
      <w:pPr>
        <w:pStyle w:val="ListParagraph"/>
        <w:numPr>
          <w:ilvl w:val="0"/>
          <w:numId w:val="9"/>
        </w:numPr>
        <w:ind w:leftChars="2" w:left="448" w:hangingChars="222" w:hanging="444"/>
        <w:rPr>
          <w:rFonts w:eastAsiaTheme="minorEastAsia"/>
          <w:szCs w:val="20"/>
          <w:lang w:val="en-GB" w:eastAsia="zh-CN"/>
        </w:rPr>
      </w:pPr>
      <w:bookmarkStart w:id="5" w:name="_Ref446943966"/>
      <w:bookmarkStart w:id="6" w:name="_Ref446076644"/>
      <w:bookmarkStart w:id="7" w:name="_Ref426471819"/>
      <w:bookmarkStart w:id="8" w:name="_Ref410219761"/>
      <w:r w:rsidRPr="00056593">
        <w:rPr>
          <w:rFonts w:eastAsiaTheme="minorEastAsia" w:hint="eastAsia"/>
          <w:szCs w:val="20"/>
          <w:lang w:val="en-GB" w:eastAsia="zh-CN"/>
        </w:rPr>
        <w:t xml:space="preserve">3GPP </w:t>
      </w:r>
      <w:r w:rsidR="00742C1F">
        <w:rPr>
          <w:rFonts w:eastAsiaTheme="minorEastAsia"/>
          <w:szCs w:val="20"/>
          <w:lang w:val="en-GB" w:eastAsia="zh-CN"/>
        </w:rPr>
        <w:t>RP-160671</w:t>
      </w:r>
      <w:r w:rsidR="00F866A3" w:rsidRPr="00056593">
        <w:rPr>
          <w:rFonts w:eastAsiaTheme="minorEastAsia" w:hint="eastAsia"/>
          <w:szCs w:val="20"/>
          <w:lang w:val="en-GB" w:eastAsia="zh-CN"/>
        </w:rPr>
        <w:t xml:space="preserve">, </w:t>
      </w:r>
      <w:r w:rsidRPr="00056593">
        <w:rPr>
          <w:rFonts w:eastAsiaTheme="minorEastAsia"/>
          <w:szCs w:val="20"/>
          <w:lang w:val="en-GB" w:eastAsia="zh-CN"/>
        </w:rPr>
        <w:t>New SID Proposal: Study on New Radio Access Technology</w:t>
      </w:r>
      <w:r w:rsidRPr="00056593">
        <w:rPr>
          <w:rFonts w:eastAsiaTheme="minorEastAsia" w:hint="eastAsia"/>
          <w:szCs w:val="20"/>
          <w:lang w:val="en-GB" w:eastAsia="zh-CN"/>
        </w:rPr>
        <w:t>, NTT DOCOMO</w:t>
      </w:r>
      <w:bookmarkStart w:id="9" w:name="_Ref446960391"/>
      <w:bookmarkEnd w:id="5"/>
    </w:p>
    <w:p w:rsidR="00697511" w:rsidRPr="00056593" w:rsidRDefault="00CA201A" w:rsidP="00056593">
      <w:pPr>
        <w:pStyle w:val="ListParagraph"/>
        <w:numPr>
          <w:ilvl w:val="0"/>
          <w:numId w:val="9"/>
        </w:numPr>
        <w:ind w:leftChars="2" w:left="448" w:hangingChars="222" w:hanging="444"/>
        <w:rPr>
          <w:rFonts w:eastAsiaTheme="minorEastAsia"/>
          <w:szCs w:val="20"/>
          <w:lang w:val="en-GB" w:eastAsia="zh-CN"/>
        </w:rPr>
      </w:pPr>
      <w:r w:rsidRPr="00056593">
        <w:rPr>
          <w:rFonts w:eastAsiaTheme="minorEastAsia" w:hint="eastAsia"/>
          <w:szCs w:val="20"/>
          <w:lang w:val="en-GB" w:eastAsia="zh-CN"/>
        </w:rPr>
        <w:t xml:space="preserve">3GPP </w:t>
      </w:r>
      <w:r w:rsidR="00697511" w:rsidRPr="00056593">
        <w:rPr>
          <w:rFonts w:eastAsiaTheme="minorEastAsia"/>
          <w:szCs w:val="20"/>
          <w:lang w:val="en-GB" w:eastAsia="zh-CN"/>
        </w:rPr>
        <w:t>R1-163</w:t>
      </w:r>
      <w:r w:rsidR="00E73937" w:rsidRPr="00056593">
        <w:rPr>
          <w:rFonts w:eastAsiaTheme="minorEastAsia" w:hint="eastAsia"/>
          <w:szCs w:val="20"/>
          <w:lang w:val="en-GB" w:eastAsia="zh-CN"/>
        </w:rPr>
        <w:t>615</w:t>
      </w:r>
      <w:r w:rsidR="00825B4A" w:rsidRPr="00056593">
        <w:rPr>
          <w:rFonts w:eastAsiaTheme="minorEastAsia" w:hint="eastAsia"/>
          <w:szCs w:val="20"/>
          <w:lang w:val="en-GB" w:eastAsia="zh-CN"/>
        </w:rPr>
        <w:t>,</w:t>
      </w:r>
      <w:r w:rsidR="00697511" w:rsidRPr="00056593">
        <w:rPr>
          <w:rFonts w:eastAsiaTheme="minorEastAsia"/>
          <w:szCs w:val="20"/>
          <w:lang w:val="en-GB" w:eastAsia="zh-CN"/>
        </w:rPr>
        <w:t xml:space="preserve"> </w:t>
      </w:r>
      <w:r w:rsidR="00E73937" w:rsidRPr="00056593">
        <w:rPr>
          <w:rFonts w:eastAsiaTheme="minorEastAsia"/>
          <w:szCs w:val="20"/>
          <w:lang w:val="en-GB" w:eastAsia="zh-CN"/>
        </w:rPr>
        <w:t>WF on Overview of NR</w:t>
      </w:r>
      <w:r w:rsidR="00E73937" w:rsidRPr="00056593">
        <w:rPr>
          <w:rFonts w:eastAsiaTheme="minorEastAsia" w:hint="eastAsia"/>
          <w:szCs w:val="20"/>
          <w:lang w:val="en-GB" w:eastAsia="zh-CN"/>
        </w:rPr>
        <w:t xml:space="preserve">, </w:t>
      </w:r>
      <w:r w:rsidR="00E73937" w:rsidRPr="00056593">
        <w:rPr>
          <w:rFonts w:eastAsiaTheme="minorEastAsia"/>
          <w:szCs w:val="20"/>
          <w:lang w:val="en-GB" w:eastAsia="zh-CN"/>
        </w:rPr>
        <w:t>NTT DOCOMO, Alcatel-Lucent Shanghai Bell, Huawei, HiSilicon, Nokia, Samsung</w:t>
      </w:r>
      <w:r w:rsidR="003A6EF5" w:rsidRPr="00056593">
        <w:rPr>
          <w:rFonts w:eastAsiaTheme="minorEastAsia" w:hint="eastAsia"/>
          <w:szCs w:val="20"/>
          <w:lang w:val="en-GB" w:eastAsia="zh-CN"/>
        </w:rPr>
        <w:t>.</w:t>
      </w:r>
    </w:p>
    <w:p w:rsidR="00697511" w:rsidRPr="00056593" w:rsidRDefault="00CA201A" w:rsidP="000F7B88">
      <w:pPr>
        <w:pStyle w:val="ListParagraph"/>
        <w:numPr>
          <w:ilvl w:val="0"/>
          <w:numId w:val="9"/>
        </w:numPr>
        <w:ind w:firstLineChars="0"/>
        <w:rPr>
          <w:rFonts w:eastAsiaTheme="minorEastAsia"/>
          <w:szCs w:val="20"/>
          <w:lang w:val="en-GB" w:eastAsia="zh-CN"/>
        </w:rPr>
      </w:pPr>
      <w:r w:rsidRPr="00056593">
        <w:rPr>
          <w:rFonts w:eastAsiaTheme="minorEastAsia" w:hint="eastAsia"/>
          <w:szCs w:val="20"/>
          <w:lang w:val="en-GB" w:eastAsia="zh-CN"/>
        </w:rPr>
        <w:t xml:space="preserve">3GPP </w:t>
      </w:r>
      <w:r w:rsidR="00742C1F">
        <w:rPr>
          <w:rFonts w:eastAsiaTheme="minorEastAsia"/>
          <w:szCs w:val="20"/>
          <w:lang w:val="en-GB" w:eastAsia="zh-CN"/>
        </w:rPr>
        <w:t>Draft m</w:t>
      </w:r>
      <w:r w:rsidR="00440DAA" w:rsidRPr="00056593">
        <w:rPr>
          <w:rFonts w:eastAsiaTheme="minorEastAsia"/>
          <w:szCs w:val="20"/>
          <w:lang w:val="en-GB" w:eastAsia="zh-CN"/>
        </w:rPr>
        <w:t>in</w:t>
      </w:r>
      <w:r w:rsidR="00742C1F">
        <w:rPr>
          <w:rFonts w:eastAsiaTheme="minorEastAsia"/>
          <w:szCs w:val="20"/>
          <w:lang w:val="en-GB" w:eastAsia="zh-CN"/>
        </w:rPr>
        <w:t>utes report for RAN1#84bis, v010</w:t>
      </w:r>
    </w:p>
    <w:p w:rsidR="00697511" w:rsidRPr="00056593" w:rsidRDefault="00CA201A" w:rsidP="000F7B88">
      <w:pPr>
        <w:pStyle w:val="ListParagraph"/>
        <w:numPr>
          <w:ilvl w:val="0"/>
          <w:numId w:val="9"/>
        </w:numPr>
        <w:ind w:firstLineChars="0"/>
        <w:rPr>
          <w:rFonts w:eastAsiaTheme="minorEastAsia"/>
          <w:szCs w:val="20"/>
          <w:lang w:val="en-GB" w:eastAsia="zh-CN"/>
        </w:rPr>
      </w:pPr>
      <w:r w:rsidRPr="00056593">
        <w:rPr>
          <w:rFonts w:eastAsiaTheme="minorEastAsia" w:hint="eastAsia"/>
          <w:szCs w:val="20"/>
          <w:lang w:val="en-GB" w:eastAsia="zh-CN"/>
        </w:rPr>
        <w:t xml:space="preserve">3GPP </w:t>
      </w:r>
      <w:r w:rsidR="00697511" w:rsidRPr="00056593">
        <w:rPr>
          <w:rFonts w:eastAsiaTheme="minorEastAsia"/>
          <w:szCs w:val="20"/>
          <w:lang w:val="en-GB" w:eastAsia="zh-CN"/>
        </w:rPr>
        <w:t>R1-162225</w:t>
      </w:r>
      <w:r w:rsidR="00825B4A" w:rsidRPr="00056593">
        <w:rPr>
          <w:rFonts w:eastAsiaTheme="minorEastAsia" w:hint="eastAsia"/>
          <w:szCs w:val="20"/>
          <w:lang w:val="en-GB" w:eastAsia="zh-CN"/>
        </w:rPr>
        <w:t>,</w:t>
      </w:r>
      <w:r w:rsidR="002327A0" w:rsidRPr="00056593">
        <w:rPr>
          <w:rFonts w:eastAsiaTheme="minorEastAsia"/>
          <w:szCs w:val="20"/>
          <w:lang w:val="en-GB" w:eastAsia="zh-CN"/>
        </w:rPr>
        <w:t xml:space="preserve"> Dis</w:t>
      </w:r>
      <w:r w:rsidR="00697511" w:rsidRPr="00056593">
        <w:rPr>
          <w:rFonts w:eastAsiaTheme="minorEastAsia"/>
          <w:szCs w:val="20"/>
          <w:lang w:val="en-GB" w:eastAsia="zh-CN"/>
        </w:rPr>
        <w:t>cuss on New Waveform for</w:t>
      </w:r>
      <w:r w:rsidR="00697511" w:rsidRPr="00056593">
        <w:rPr>
          <w:rFonts w:cs="Arial"/>
          <w:szCs w:val="20"/>
          <w:lang w:eastAsia="zh-CN"/>
        </w:rPr>
        <w:t xml:space="preserve"> new radio interface</w:t>
      </w:r>
      <w:r w:rsidR="00825B4A" w:rsidRPr="00056593">
        <w:rPr>
          <w:rFonts w:eastAsiaTheme="minorEastAsia" w:cs="Arial" w:hint="eastAsia"/>
          <w:szCs w:val="20"/>
          <w:lang w:eastAsia="zh-CN"/>
        </w:rPr>
        <w:t>, ZTE</w:t>
      </w:r>
    </w:p>
    <w:bookmarkEnd w:id="9"/>
    <w:p w:rsidR="0021455A" w:rsidRPr="00056593" w:rsidRDefault="00CA201A" w:rsidP="000F7B88">
      <w:pPr>
        <w:pStyle w:val="ListParagraph"/>
        <w:numPr>
          <w:ilvl w:val="0"/>
          <w:numId w:val="9"/>
        </w:numPr>
        <w:ind w:firstLineChars="0"/>
        <w:rPr>
          <w:rFonts w:eastAsiaTheme="minorEastAsia"/>
          <w:szCs w:val="20"/>
          <w:lang w:val="en-GB" w:eastAsia="zh-CN"/>
        </w:rPr>
      </w:pPr>
      <w:r w:rsidRPr="00056593">
        <w:rPr>
          <w:rFonts w:eastAsiaTheme="minorEastAsia" w:hint="eastAsia"/>
          <w:szCs w:val="20"/>
          <w:lang w:val="en-GB" w:eastAsia="zh-CN"/>
        </w:rPr>
        <w:t xml:space="preserve">3GPP </w:t>
      </w:r>
      <w:r w:rsidR="00825B4A" w:rsidRPr="00056593">
        <w:rPr>
          <w:rFonts w:eastAsiaTheme="minorEastAsia"/>
          <w:szCs w:val="20"/>
          <w:lang w:val="en-GB" w:eastAsia="zh-CN"/>
        </w:rPr>
        <w:t>R1-162199</w:t>
      </w:r>
      <w:r w:rsidR="00825B4A" w:rsidRPr="00056593">
        <w:rPr>
          <w:rFonts w:eastAsiaTheme="minorEastAsia" w:hint="eastAsia"/>
          <w:szCs w:val="20"/>
          <w:lang w:val="en-GB" w:eastAsia="zh-CN"/>
        </w:rPr>
        <w:t>, W</w:t>
      </w:r>
      <w:r w:rsidR="00742C1F">
        <w:rPr>
          <w:rFonts w:eastAsiaTheme="minorEastAsia"/>
          <w:szCs w:val="20"/>
          <w:lang w:val="en-GB" w:eastAsia="zh-CN"/>
        </w:rPr>
        <w:t xml:space="preserve">aveform </w:t>
      </w:r>
      <w:r w:rsidR="00825B4A" w:rsidRPr="00056593">
        <w:rPr>
          <w:rFonts w:eastAsiaTheme="minorEastAsia"/>
          <w:szCs w:val="20"/>
          <w:lang w:val="en-GB" w:eastAsia="zh-CN"/>
        </w:rPr>
        <w:t>candidates</w:t>
      </w:r>
      <w:r w:rsidR="00825B4A" w:rsidRPr="00056593">
        <w:rPr>
          <w:rFonts w:eastAsiaTheme="minorEastAsia" w:hint="eastAsia"/>
          <w:szCs w:val="20"/>
          <w:lang w:val="en-GB" w:eastAsia="zh-CN"/>
        </w:rPr>
        <w:t xml:space="preserve">, </w:t>
      </w:r>
      <w:r w:rsidR="00825B4A" w:rsidRPr="00056593">
        <w:rPr>
          <w:rFonts w:eastAsiaTheme="minorEastAsia"/>
          <w:szCs w:val="20"/>
          <w:lang w:val="en-GB" w:eastAsia="zh-CN"/>
        </w:rPr>
        <w:t>Qualcomm</w:t>
      </w:r>
    </w:p>
    <w:p w:rsidR="00825B4A" w:rsidRPr="00056593" w:rsidRDefault="00825B4A" w:rsidP="000F7B88">
      <w:pPr>
        <w:pStyle w:val="ListParagraph"/>
        <w:numPr>
          <w:ilvl w:val="0"/>
          <w:numId w:val="9"/>
        </w:numPr>
        <w:ind w:firstLineChars="0"/>
        <w:rPr>
          <w:rFonts w:eastAsiaTheme="minorEastAsia"/>
          <w:szCs w:val="20"/>
          <w:lang w:val="en-GB" w:eastAsia="zh-CN"/>
        </w:rPr>
      </w:pPr>
      <w:bookmarkStart w:id="10" w:name="_Ref446320451"/>
      <w:r w:rsidRPr="00056593">
        <w:rPr>
          <w:rFonts w:eastAsiaTheme="minorEastAsia"/>
          <w:szCs w:val="20"/>
          <w:lang w:eastAsia="zh-CN"/>
        </w:rPr>
        <w:t xml:space="preserve">Datta, Rohit, et al. "FBMC and GFDM interference cancellation schemes for flexible digital radio PHY design." </w:t>
      </w:r>
      <w:r w:rsidRPr="00CA201A">
        <w:rPr>
          <w:rFonts w:eastAsiaTheme="minorEastAsia"/>
          <w:i/>
          <w:szCs w:val="20"/>
          <w:lang w:eastAsia="zh-CN"/>
        </w:rPr>
        <w:t>Digital System Design (DSD), 2011 14th Euromicro Conference on. IEEE</w:t>
      </w:r>
      <w:r w:rsidRPr="00056593">
        <w:rPr>
          <w:rFonts w:eastAsiaTheme="minorEastAsia"/>
          <w:szCs w:val="20"/>
          <w:lang w:eastAsia="zh-CN"/>
        </w:rPr>
        <w:t>, 2011.</w:t>
      </w:r>
      <w:bookmarkEnd w:id="10"/>
    </w:p>
    <w:p w:rsidR="007C10CF" w:rsidRPr="00056593" w:rsidRDefault="00CA201A" w:rsidP="000F7B88">
      <w:pPr>
        <w:pStyle w:val="ListParagraph"/>
        <w:numPr>
          <w:ilvl w:val="0"/>
          <w:numId w:val="9"/>
        </w:numPr>
        <w:ind w:firstLineChars="0"/>
        <w:rPr>
          <w:rFonts w:eastAsiaTheme="minorEastAsia"/>
          <w:szCs w:val="20"/>
          <w:lang w:eastAsia="zh-CN"/>
        </w:rPr>
      </w:pPr>
      <w:r w:rsidRPr="00056593">
        <w:rPr>
          <w:rFonts w:eastAsiaTheme="minorEastAsia" w:hint="eastAsia"/>
          <w:szCs w:val="20"/>
          <w:lang w:val="en-GB" w:eastAsia="zh-CN"/>
        </w:rPr>
        <w:t xml:space="preserve">3GPP </w:t>
      </w:r>
      <w:r w:rsidR="007C10CF" w:rsidRPr="00056593">
        <w:rPr>
          <w:rFonts w:eastAsiaTheme="minorEastAsia"/>
          <w:szCs w:val="20"/>
          <w:lang w:val="en-GB" w:eastAsia="zh-CN"/>
        </w:rPr>
        <w:t>R1-0509</w:t>
      </w:r>
      <w:r w:rsidR="007C10CF" w:rsidRPr="00056593">
        <w:rPr>
          <w:rFonts w:eastAsiaTheme="minorEastAsia"/>
          <w:szCs w:val="20"/>
          <w:lang w:eastAsia="zh-CN"/>
        </w:rPr>
        <w:t>22</w:t>
      </w:r>
      <w:r w:rsidR="007C10CF" w:rsidRPr="00056593">
        <w:rPr>
          <w:rFonts w:eastAsiaTheme="minorEastAsia" w:hint="eastAsia"/>
          <w:szCs w:val="20"/>
          <w:lang w:eastAsia="zh-CN"/>
        </w:rPr>
        <w:t xml:space="preserve">, </w:t>
      </w:r>
      <w:r w:rsidR="007C10CF" w:rsidRPr="00056593">
        <w:rPr>
          <w:szCs w:val="20"/>
          <w:lang w:eastAsia="zh-CN"/>
        </w:rPr>
        <w:t>OFDM/OQAM technical overview</w:t>
      </w:r>
      <w:r w:rsidR="007C10CF" w:rsidRPr="00056593">
        <w:rPr>
          <w:rFonts w:eastAsiaTheme="minorEastAsia" w:hint="eastAsia"/>
          <w:szCs w:val="20"/>
          <w:lang w:eastAsia="zh-CN"/>
        </w:rPr>
        <w:t>,</w:t>
      </w:r>
      <w:r w:rsidR="007C10CF" w:rsidRPr="00056593">
        <w:rPr>
          <w:rFonts w:eastAsiaTheme="minorEastAsia"/>
          <w:szCs w:val="20"/>
          <w:lang w:eastAsia="zh-CN"/>
        </w:rPr>
        <w:t xml:space="preserve"> </w:t>
      </w:r>
      <w:r w:rsidR="007C10CF" w:rsidRPr="00056593">
        <w:rPr>
          <w:szCs w:val="20"/>
          <w:lang w:eastAsia="zh-CN"/>
        </w:rPr>
        <w:t>France Telecom, Orange, Alcatel</w:t>
      </w:r>
      <w:r w:rsidR="00FE4D0A" w:rsidRPr="00056593">
        <w:rPr>
          <w:rFonts w:eastAsiaTheme="minorEastAsia" w:hint="eastAsia"/>
          <w:szCs w:val="20"/>
          <w:lang w:eastAsia="zh-CN"/>
        </w:rPr>
        <w:t>.</w:t>
      </w:r>
    </w:p>
    <w:p w:rsidR="00825B4A" w:rsidRPr="00056593" w:rsidRDefault="00CA201A" w:rsidP="000F7B88">
      <w:pPr>
        <w:pStyle w:val="ListParagraph"/>
        <w:numPr>
          <w:ilvl w:val="0"/>
          <w:numId w:val="9"/>
        </w:numPr>
        <w:ind w:firstLineChars="0"/>
        <w:rPr>
          <w:rFonts w:eastAsiaTheme="minorEastAsia"/>
          <w:szCs w:val="20"/>
          <w:lang w:val="en-GB" w:eastAsia="zh-CN"/>
        </w:rPr>
      </w:pPr>
      <w:r w:rsidRPr="00056593">
        <w:rPr>
          <w:rFonts w:eastAsiaTheme="minorEastAsia" w:hint="eastAsia"/>
          <w:szCs w:val="20"/>
          <w:lang w:val="en-GB" w:eastAsia="zh-CN"/>
        </w:rPr>
        <w:t xml:space="preserve">3GPP </w:t>
      </w:r>
      <w:r w:rsidR="002A5DDB" w:rsidRPr="00056593">
        <w:rPr>
          <w:rFonts w:eastAsiaTheme="minorEastAsia" w:hint="eastAsia"/>
          <w:szCs w:val="20"/>
          <w:lang w:eastAsia="zh-CN"/>
        </w:rPr>
        <w:t xml:space="preserve">R1-164266, </w:t>
      </w:r>
      <w:r w:rsidR="0047755F" w:rsidRPr="00056593">
        <w:rPr>
          <w:rFonts w:eastAsiaTheme="minorEastAsia"/>
          <w:szCs w:val="20"/>
          <w:lang w:eastAsia="zh-CN"/>
        </w:rPr>
        <w:t>Simulation results of new waveform in case 1a and 1b</w:t>
      </w:r>
      <w:r w:rsidR="002A5DDB" w:rsidRPr="00056593">
        <w:rPr>
          <w:rFonts w:eastAsiaTheme="minorEastAsia" w:hint="eastAsia"/>
          <w:szCs w:val="20"/>
          <w:lang w:eastAsia="zh-CN"/>
        </w:rPr>
        <w:t>, ZTE</w:t>
      </w:r>
    </w:p>
    <w:p w:rsidR="007F56C8" w:rsidRPr="00056593" w:rsidRDefault="00CA201A" w:rsidP="003A40C1">
      <w:pPr>
        <w:pStyle w:val="ListParagraph"/>
        <w:numPr>
          <w:ilvl w:val="0"/>
          <w:numId w:val="9"/>
        </w:numPr>
        <w:ind w:firstLineChars="0"/>
        <w:rPr>
          <w:rFonts w:eastAsiaTheme="minorEastAsia"/>
          <w:szCs w:val="20"/>
          <w:lang w:val="en-GB" w:eastAsia="zh-CN"/>
        </w:rPr>
      </w:pPr>
      <w:r w:rsidRPr="00056593">
        <w:rPr>
          <w:rFonts w:eastAsiaTheme="minorEastAsia" w:hint="eastAsia"/>
          <w:szCs w:val="20"/>
          <w:lang w:val="en-GB" w:eastAsia="zh-CN"/>
        </w:rPr>
        <w:t xml:space="preserve">3GPP </w:t>
      </w:r>
      <w:r w:rsidR="002A5DDB" w:rsidRPr="00056593">
        <w:rPr>
          <w:rFonts w:eastAsiaTheme="minorEastAsia" w:hint="eastAsia"/>
          <w:szCs w:val="20"/>
          <w:lang w:eastAsia="zh-CN"/>
        </w:rPr>
        <w:t xml:space="preserve">R1-164267, </w:t>
      </w:r>
      <w:r w:rsidR="0047755F" w:rsidRPr="00056593">
        <w:rPr>
          <w:rFonts w:eastAsiaTheme="minorEastAsia"/>
          <w:szCs w:val="20"/>
          <w:lang w:eastAsia="zh-CN"/>
        </w:rPr>
        <w:t>Simulation results of new waveform in case 2</w:t>
      </w:r>
      <w:r w:rsidR="002A5DDB" w:rsidRPr="00056593">
        <w:rPr>
          <w:rFonts w:eastAsiaTheme="minorEastAsia" w:hint="eastAsia"/>
          <w:szCs w:val="20"/>
          <w:lang w:eastAsia="zh-CN"/>
        </w:rPr>
        <w:t>, ZTE</w:t>
      </w:r>
      <w:bookmarkEnd w:id="6"/>
      <w:bookmarkEnd w:id="7"/>
      <w:bookmarkEnd w:id="8"/>
      <w:r w:rsidR="007F56C8" w:rsidRPr="00056593">
        <w:rPr>
          <w:rFonts w:cs="Arial"/>
          <w:b/>
          <w:szCs w:val="20"/>
        </w:rPr>
        <w:br w:type="page"/>
      </w:r>
    </w:p>
    <w:p w:rsidR="00185299" w:rsidRPr="0093633F" w:rsidRDefault="000F5A96" w:rsidP="005B44CF">
      <w:pPr>
        <w:pStyle w:val="Heading1"/>
        <w:numPr>
          <w:ilvl w:val="0"/>
          <w:numId w:val="0"/>
        </w:numPr>
        <w:tabs>
          <w:tab w:val="clear" w:pos="0"/>
        </w:tabs>
        <w:spacing w:afterLines="50" w:afterAutospacing="0" w:line="360" w:lineRule="auto"/>
        <w:rPr>
          <w:rFonts w:cs="Arial"/>
          <w:b/>
          <w:lang w:val="en-US"/>
        </w:rPr>
      </w:pPr>
      <w:r w:rsidRPr="0093633F">
        <w:rPr>
          <w:rFonts w:cs="Arial" w:hint="eastAsia"/>
          <w:b/>
          <w:lang w:val="en-US"/>
        </w:rPr>
        <w:lastRenderedPageBreak/>
        <w:t>Appendix 1</w:t>
      </w:r>
    </w:p>
    <w:p w:rsidR="00112F29" w:rsidRDefault="00112F29" w:rsidP="00112F29">
      <w:pPr>
        <w:snapToGrid w:val="0"/>
        <w:spacing w:after="0" w:afterAutospacing="0"/>
        <w:jc w:val="center"/>
        <w:rPr>
          <w:rFonts w:eastAsiaTheme="minorEastAsia"/>
          <w:bCs/>
          <w:szCs w:val="21"/>
          <w:lang w:eastAsia="zh-CN"/>
        </w:rPr>
      </w:pPr>
      <w:r w:rsidRPr="009B1759">
        <w:rPr>
          <w:rFonts w:eastAsiaTheme="minorEastAsia"/>
          <w:bCs/>
          <w:szCs w:val="21"/>
          <w:lang w:eastAsia="zh-CN"/>
        </w:rPr>
        <w:t xml:space="preserve">Table 1 </w:t>
      </w:r>
      <w:r w:rsidR="00E02E70">
        <w:rPr>
          <w:rFonts w:eastAsiaTheme="minorEastAsia" w:hint="eastAsia"/>
          <w:szCs w:val="21"/>
          <w:lang w:eastAsia="zh-CN"/>
        </w:rPr>
        <w:t>simulation assumptions</w:t>
      </w:r>
      <w:r w:rsidR="00E02E70">
        <w:rPr>
          <w:rFonts w:eastAsiaTheme="minorEastAsia"/>
          <w:szCs w:val="21"/>
          <w:lang w:eastAsia="zh-CN"/>
        </w:rPr>
        <w:t xml:space="preserve"> for results in</w:t>
      </w:r>
      <w:r>
        <w:rPr>
          <w:rFonts w:eastAsiaTheme="minorEastAsia" w:hint="eastAsia"/>
          <w:szCs w:val="21"/>
          <w:lang w:eastAsia="zh-CN"/>
        </w:rPr>
        <w:t xml:space="preserve"> Fig. 5</w:t>
      </w:r>
    </w:p>
    <w:tbl>
      <w:tblPr>
        <w:tblW w:w="9402" w:type="dxa"/>
        <w:jc w:val="center"/>
        <w:tblCellMar>
          <w:left w:w="0" w:type="dxa"/>
          <w:right w:w="0" w:type="dxa"/>
        </w:tblCellMar>
        <w:tblLook w:val="04A0"/>
      </w:tblPr>
      <w:tblGrid>
        <w:gridCol w:w="2173"/>
        <w:gridCol w:w="7229"/>
      </w:tblGrid>
      <w:tr w:rsidR="00112F29" w:rsidRPr="009B1759" w:rsidTr="000F3AB9">
        <w:trPr>
          <w:trHeight w:val="338"/>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12F29" w:rsidRPr="009B1759" w:rsidRDefault="00112F29" w:rsidP="000F3AB9">
            <w:pPr>
              <w:snapToGrid w:val="0"/>
              <w:spacing w:after="0" w:afterAutospacing="0"/>
              <w:jc w:val="both"/>
              <w:rPr>
                <w:rFonts w:eastAsiaTheme="minorEastAsia"/>
                <w:bCs/>
                <w:szCs w:val="21"/>
                <w:lang w:val="en-US" w:eastAsia="zh-CN"/>
              </w:rPr>
            </w:pPr>
            <w:r w:rsidRPr="009B1759">
              <w:rPr>
                <w:rFonts w:eastAsiaTheme="minorEastAsia"/>
                <w:b/>
                <w:bCs/>
                <w:szCs w:val="21"/>
                <w:lang w:val="en-US" w:eastAsia="zh-CN"/>
              </w:rPr>
              <w:t xml:space="preserve">Assumptions </w:t>
            </w:r>
          </w:p>
        </w:tc>
        <w:tc>
          <w:tcPr>
            <w:tcW w:w="7229"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12F29" w:rsidRPr="009B1759" w:rsidRDefault="00112F29" w:rsidP="000F3AB9">
            <w:pPr>
              <w:snapToGrid w:val="0"/>
              <w:spacing w:after="0" w:afterAutospacing="0"/>
              <w:jc w:val="both"/>
              <w:rPr>
                <w:rFonts w:eastAsiaTheme="minorEastAsia"/>
                <w:bCs/>
                <w:szCs w:val="21"/>
                <w:lang w:val="en-US" w:eastAsia="zh-CN"/>
              </w:rPr>
            </w:pPr>
            <w:r w:rsidRPr="009B1759">
              <w:rPr>
                <w:rFonts w:eastAsiaTheme="minorEastAsia"/>
                <w:b/>
                <w:bCs/>
                <w:szCs w:val="21"/>
                <w:lang w:val="en-US" w:eastAsia="zh-CN"/>
              </w:rPr>
              <w:t xml:space="preserve">Value </w:t>
            </w:r>
          </w:p>
        </w:tc>
      </w:tr>
      <w:tr w:rsidR="00112F29" w:rsidRPr="009B1759" w:rsidTr="000F3AB9">
        <w:trPr>
          <w:trHeight w:val="410"/>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12F29" w:rsidRPr="00492361" w:rsidRDefault="00112F29"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Carrier frequency</w:t>
            </w:r>
            <w:r w:rsidRPr="00492361">
              <w:rPr>
                <w:rFonts w:eastAsiaTheme="minorEastAsia"/>
                <w:b/>
                <w:bCs/>
                <w:szCs w:val="21"/>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12F29" w:rsidRPr="009B1759" w:rsidRDefault="00112F29" w:rsidP="000F3AB9">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 xml:space="preserve">4GHz </w:t>
            </w:r>
          </w:p>
        </w:tc>
      </w:tr>
      <w:tr w:rsidR="0093633F" w:rsidRPr="009B1759" w:rsidTr="000F3AB9">
        <w:trPr>
          <w:trHeight w:val="410"/>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3633F" w:rsidRPr="009B1759" w:rsidRDefault="0093633F" w:rsidP="000F3AB9">
            <w:pPr>
              <w:snapToGrid w:val="0"/>
              <w:spacing w:after="0" w:afterAutospacing="0"/>
              <w:jc w:val="both"/>
              <w:rPr>
                <w:rFonts w:eastAsiaTheme="minorEastAsia"/>
                <w:b/>
                <w:bCs/>
                <w:szCs w:val="21"/>
                <w:lang w:val="en-US" w:eastAsia="zh-CN"/>
              </w:rPr>
            </w:pPr>
            <w:r>
              <w:rPr>
                <w:rFonts w:eastAsiaTheme="minorEastAsia" w:hint="eastAsia"/>
                <w:b/>
                <w:bCs/>
                <w:szCs w:val="21"/>
                <w:lang w:val="en-US" w:eastAsia="zh-CN"/>
              </w:rPr>
              <w:t>Pulse function</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3633F" w:rsidRPr="0093633F" w:rsidRDefault="00A16F8A" w:rsidP="000F3AB9">
            <w:pPr>
              <w:snapToGrid w:val="0"/>
              <w:spacing w:after="0" w:afterAutospacing="0"/>
              <w:jc w:val="both"/>
              <w:rPr>
                <w:rFonts w:eastAsiaTheme="minorEastAsia"/>
                <w:bCs/>
                <w:szCs w:val="21"/>
                <w:lang w:val="en-US" w:eastAsia="zh-CN"/>
              </w:rPr>
            </w:pPr>
            <w:r>
              <w:rPr>
                <w:rFonts w:eastAsiaTheme="minorEastAsia" w:hint="eastAsia"/>
                <w:bCs/>
                <w:szCs w:val="21"/>
                <w:lang w:val="en-US" w:eastAsia="zh-CN"/>
              </w:rPr>
              <w:t>A</w:t>
            </w:r>
            <w:r w:rsidR="0093633F" w:rsidRPr="00492361">
              <w:rPr>
                <w:rFonts w:eastAsiaTheme="minorEastAsia"/>
                <w:bCs/>
                <w:szCs w:val="21"/>
                <w:lang w:val="en-US" w:eastAsia="zh-CN"/>
              </w:rPr>
              <w:t xml:space="preserve"> modified root raised cosine pulse</w:t>
            </w:r>
            <w:r w:rsidR="0093633F" w:rsidRPr="00492361">
              <w:rPr>
                <w:rFonts w:eastAsiaTheme="minorEastAsia" w:hint="eastAsia"/>
                <w:bCs/>
                <w:szCs w:val="21"/>
                <w:lang w:val="en-US" w:eastAsia="zh-CN"/>
              </w:rPr>
              <w:t xml:space="preserve"> as shown in Fig 3.</w:t>
            </w:r>
          </w:p>
        </w:tc>
      </w:tr>
      <w:tr w:rsidR="00492361" w:rsidRPr="009B1759" w:rsidTr="000F3AB9">
        <w:trPr>
          <w:trHeight w:val="410"/>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3524D3">
            <w:pPr>
              <w:snapToGrid w:val="0"/>
              <w:spacing w:after="0" w:afterAutospacing="0"/>
              <w:jc w:val="both"/>
              <w:rPr>
                <w:rFonts w:eastAsiaTheme="minorEastAsia"/>
                <w:b/>
                <w:bCs/>
                <w:szCs w:val="21"/>
                <w:lang w:val="en-US" w:eastAsia="zh-CN"/>
              </w:rPr>
            </w:pPr>
            <w:r w:rsidRPr="00492361">
              <w:rPr>
                <w:rFonts w:eastAsiaTheme="minorEastAsia" w:hint="eastAsia"/>
                <w:b/>
                <w:bCs/>
                <w:szCs w:val="21"/>
                <w:lang w:val="en-US" w:eastAsia="zh-CN"/>
              </w:rPr>
              <w:t>symbol interval</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3524D3">
            <w:pPr>
              <w:snapToGrid w:val="0"/>
              <w:spacing w:after="0" w:afterAutospacing="0"/>
              <w:jc w:val="both"/>
              <w:rPr>
                <w:rFonts w:eastAsiaTheme="minorEastAsia"/>
                <w:bCs/>
                <w:szCs w:val="21"/>
                <w:lang w:val="en-US" w:eastAsia="zh-CN"/>
              </w:rPr>
            </w:pPr>
            <w:r>
              <w:rPr>
                <w:rFonts w:eastAsiaTheme="minorEastAsia" w:hint="eastAsia"/>
                <w:bCs/>
                <w:szCs w:val="21"/>
                <w:lang w:val="en-US" w:eastAsia="zh-CN"/>
              </w:rPr>
              <w:t>The symbol interval of FB-OFDM is 1/14ms just  the same as LTE</w:t>
            </w:r>
          </w:p>
        </w:tc>
      </w:tr>
      <w:tr w:rsidR="00492361" w:rsidRPr="009B1759" w:rsidTr="000F3AB9">
        <w:trPr>
          <w:trHeight w:val="44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93633F">
            <w:pPr>
              <w:snapToGrid w:val="0"/>
              <w:spacing w:after="0" w:afterAutospacing="0"/>
              <w:jc w:val="both"/>
              <w:rPr>
                <w:rFonts w:eastAsiaTheme="minorEastAsia"/>
                <w:b/>
                <w:bCs/>
                <w:szCs w:val="21"/>
                <w:lang w:val="en-US" w:eastAsia="zh-CN"/>
              </w:rPr>
            </w:pPr>
            <w:r w:rsidRPr="00492361">
              <w:rPr>
                <w:rFonts w:eastAsiaTheme="minorEastAsia" w:hint="eastAsia"/>
                <w:b/>
                <w:bCs/>
                <w:szCs w:val="21"/>
                <w:lang w:val="en-US" w:eastAsia="zh-CN"/>
              </w:rPr>
              <w:t>the extended energy of the subframe</w:t>
            </w:r>
            <w:r w:rsidRPr="009B1759">
              <w:rPr>
                <w:rFonts w:eastAsiaTheme="minorEastAsia"/>
                <w:b/>
                <w:bCs/>
                <w:szCs w:val="21"/>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93633F">
            <w:pPr>
              <w:snapToGrid w:val="0"/>
              <w:spacing w:after="0" w:afterAutospacing="0"/>
              <w:jc w:val="both"/>
              <w:rPr>
                <w:rFonts w:eastAsiaTheme="minorEastAsia"/>
                <w:bCs/>
                <w:szCs w:val="21"/>
                <w:lang w:val="en-US" w:eastAsia="zh-CN"/>
              </w:rPr>
            </w:pPr>
            <w:r w:rsidRPr="00492361">
              <w:rPr>
                <w:rFonts w:eastAsiaTheme="minorEastAsia" w:hint="eastAsia"/>
                <w:bCs/>
                <w:szCs w:val="21"/>
                <w:lang w:val="en-US" w:eastAsia="zh-CN"/>
              </w:rPr>
              <w:t>The extended energy of a subframe</w:t>
            </w:r>
            <w:r w:rsidRPr="00492361">
              <w:rPr>
                <w:rFonts w:eastAsiaTheme="minorEastAsia"/>
                <w:bCs/>
                <w:szCs w:val="21"/>
                <w:lang w:val="en-US" w:eastAsia="zh-CN"/>
              </w:rPr>
              <w:t xml:space="preserve"> </w:t>
            </w:r>
            <w:r w:rsidRPr="00492361">
              <w:rPr>
                <w:rFonts w:eastAsiaTheme="minorEastAsia" w:hint="eastAsia"/>
                <w:bCs/>
                <w:szCs w:val="21"/>
                <w:lang w:val="en-US" w:eastAsia="zh-CN"/>
              </w:rPr>
              <w:t>is cut off by a raise cosine window.</w:t>
            </w:r>
          </w:p>
        </w:tc>
      </w:tr>
      <w:tr w:rsidR="00492361" w:rsidRPr="009B1759" w:rsidTr="000F3AB9">
        <w:trPr>
          <w:trHeight w:val="389"/>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 xml:space="preserve">System Bandwidth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 xml:space="preserve">10 MHz </w:t>
            </w:r>
          </w:p>
        </w:tc>
      </w:tr>
      <w:tr w:rsidR="00492361" w:rsidRPr="009B1759" w:rsidTr="000F3AB9">
        <w:trPr>
          <w:trHeight w:val="417"/>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 xml:space="preserve">TTI length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 xml:space="preserve">1 ms </w:t>
            </w:r>
          </w:p>
        </w:tc>
      </w:tr>
      <w:tr w:rsidR="00492361" w:rsidRPr="009B1759" w:rsidTr="000F3AB9">
        <w:trPr>
          <w:trHeight w:val="684"/>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 xml:space="preserve">Subcarrier spacing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 xml:space="preserve">15KHz </w:t>
            </w:r>
            <w:r>
              <w:rPr>
                <w:rFonts w:eastAsiaTheme="minorEastAsia" w:hint="eastAsia"/>
                <w:bCs/>
                <w:szCs w:val="21"/>
                <w:lang w:val="en-US" w:eastAsia="zh-CN"/>
              </w:rPr>
              <w:t>for target UE; 30KHz for interfering subband.</w:t>
            </w:r>
          </w:p>
        </w:tc>
      </w:tr>
      <w:tr w:rsidR="00492361" w:rsidRPr="009B1759" w:rsidTr="000F3AB9">
        <w:trPr>
          <w:trHeight w:val="338"/>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 xml:space="preserve">FFT size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1024</w:t>
            </w:r>
          </w:p>
        </w:tc>
      </w:tr>
      <w:tr w:rsidR="00492361" w:rsidRPr="009B1759" w:rsidTr="000F3AB9">
        <w:trPr>
          <w:trHeight w:val="5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 xml:space="preserve">Data transmission bandwidth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58656B" w:rsidRDefault="00492361" w:rsidP="000F3AB9">
            <w:pPr>
              <w:snapToGrid w:val="0"/>
              <w:spacing w:after="0" w:afterAutospacing="0"/>
              <w:jc w:val="both"/>
              <w:rPr>
                <w:rFonts w:eastAsiaTheme="minorEastAsia"/>
                <w:bCs/>
                <w:szCs w:val="21"/>
                <w:lang w:val="en-US" w:eastAsia="zh-CN"/>
              </w:rPr>
            </w:pPr>
            <w:r>
              <w:rPr>
                <w:rFonts w:eastAsiaTheme="minorEastAsia" w:hint="eastAsia"/>
                <w:bCs/>
                <w:szCs w:val="21"/>
                <w:lang w:val="en-US" w:eastAsia="zh-CN"/>
              </w:rPr>
              <w:t>1RB</w:t>
            </w:r>
            <w:r w:rsidRPr="009B1759">
              <w:rPr>
                <w:rFonts w:eastAsiaTheme="minorEastAsia"/>
                <w:bCs/>
                <w:szCs w:val="21"/>
                <w:lang w:val="en-US" w:eastAsia="zh-CN"/>
              </w:rPr>
              <w:t xml:space="preserve"> </w:t>
            </w:r>
            <w:r>
              <w:rPr>
                <w:rFonts w:eastAsiaTheme="minorEastAsia" w:hint="eastAsia"/>
                <w:bCs/>
                <w:szCs w:val="21"/>
                <w:lang w:val="en-US" w:eastAsia="zh-CN"/>
              </w:rPr>
              <w:t>for target UE; 4RB for interfering subband.</w:t>
            </w:r>
          </w:p>
        </w:tc>
      </w:tr>
      <w:tr w:rsidR="00492361" w:rsidRPr="009B1759" w:rsidTr="000F3AB9">
        <w:trPr>
          <w:trHeight w:val="5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
                <w:bCs/>
                <w:szCs w:val="21"/>
                <w:lang w:val="en-US" w:eastAsia="zh-CN"/>
              </w:rPr>
            </w:pPr>
            <w:r w:rsidRPr="00D23D46">
              <w:rPr>
                <w:rFonts w:eastAsiaTheme="minorEastAsia"/>
                <w:b/>
                <w:bCs/>
                <w:szCs w:val="21"/>
                <w:lang w:val="en-US" w:eastAsia="zh-CN"/>
              </w:rPr>
              <w:t xml:space="preserve">Guard tone number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Default="00492361" w:rsidP="000F3AB9">
            <w:pPr>
              <w:snapToGrid w:val="0"/>
              <w:spacing w:after="0" w:afterAutospacing="0"/>
              <w:jc w:val="both"/>
              <w:rPr>
                <w:rFonts w:eastAsiaTheme="minorEastAsia"/>
                <w:bCs/>
                <w:szCs w:val="21"/>
                <w:lang w:val="en-US" w:eastAsia="zh-CN"/>
              </w:rPr>
            </w:pPr>
            <w:r w:rsidRPr="00492361">
              <w:rPr>
                <w:rFonts w:eastAsiaTheme="minorEastAsia" w:hint="eastAsia"/>
                <w:bCs/>
                <w:szCs w:val="21"/>
                <w:lang w:val="en-US" w:eastAsia="zh-CN"/>
              </w:rPr>
              <w:t>2 and 4</w:t>
            </w:r>
            <w:r w:rsidRPr="00492361">
              <w:rPr>
                <w:rFonts w:eastAsiaTheme="minorEastAsia"/>
                <w:bCs/>
                <w:szCs w:val="21"/>
                <w:lang w:val="en-US" w:eastAsia="zh-CN"/>
              </w:rPr>
              <w:t xml:space="preserve"> subcarriers</w:t>
            </w:r>
            <w:r w:rsidRPr="00492361">
              <w:rPr>
                <w:rFonts w:eastAsiaTheme="minorEastAsia" w:hint="eastAsia"/>
                <w:bCs/>
                <w:szCs w:val="21"/>
                <w:lang w:val="en-US" w:eastAsia="zh-CN"/>
              </w:rPr>
              <w:t xml:space="preserve"> with 15KHz spacing.</w:t>
            </w:r>
          </w:p>
        </w:tc>
      </w:tr>
      <w:tr w:rsidR="00492361" w:rsidRPr="009B1759" w:rsidTr="000F3AB9">
        <w:trPr>
          <w:trHeight w:val="335"/>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Antenna  configuration</w:t>
            </w:r>
            <w:r w:rsidRPr="00492361">
              <w:rPr>
                <w:rFonts w:eastAsiaTheme="minorEastAsia"/>
                <w:b/>
                <w:bCs/>
                <w:szCs w:val="21"/>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 xml:space="preserve">1T1R </w:t>
            </w:r>
          </w:p>
        </w:tc>
      </w:tr>
      <w:tr w:rsidR="00492361" w:rsidRPr="009B1759" w:rsidTr="000F3AB9">
        <w:trPr>
          <w:trHeight w:val="359"/>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MIMO mode</w:t>
            </w:r>
            <w:r w:rsidRPr="00492361">
              <w:rPr>
                <w:rFonts w:eastAsiaTheme="minorEastAsia"/>
                <w:b/>
                <w:bCs/>
                <w:szCs w:val="21"/>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Cs/>
                <w:szCs w:val="21"/>
                <w:lang w:val="en-US" w:eastAsia="zh-CN"/>
              </w:rPr>
            </w:pPr>
            <w:r>
              <w:rPr>
                <w:rFonts w:eastAsiaTheme="minorEastAsia" w:hint="eastAsia"/>
                <w:bCs/>
                <w:szCs w:val="21"/>
                <w:lang w:val="en-US" w:eastAsia="zh-CN"/>
              </w:rPr>
              <w:t>SISO</w:t>
            </w:r>
          </w:p>
        </w:tc>
      </w:tr>
      <w:tr w:rsidR="00492361" w:rsidRPr="009B1759" w:rsidTr="000F3AB9">
        <w:trPr>
          <w:trHeight w:val="318"/>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Rank per UE</w:t>
            </w:r>
            <w:r w:rsidRPr="00492361">
              <w:rPr>
                <w:rFonts w:eastAsiaTheme="minorEastAsia"/>
                <w:b/>
                <w:bCs/>
                <w:szCs w:val="21"/>
                <w:lang w:val="en-US" w:eastAsia="zh-CN"/>
              </w:rPr>
              <w:t xml:space="preserve">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 xml:space="preserve">Fixed </w:t>
            </w:r>
            <w:r>
              <w:rPr>
                <w:rFonts w:eastAsiaTheme="minorEastAsia" w:hint="eastAsia"/>
                <w:bCs/>
                <w:szCs w:val="21"/>
                <w:lang w:val="en-US" w:eastAsia="zh-CN"/>
              </w:rPr>
              <w:t xml:space="preserve">single </w:t>
            </w:r>
            <w:r w:rsidRPr="009B1759">
              <w:rPr>
                <w:rFonts w:eastAsiaTheme="minorEastAsia"/>
                <w:bCs/>
                <w:szCs w:val="21"/>
                <w:lang w:val="en-US" w:eastAsia="zh-CN"/>
              </w:rPr>
              <w:t xml:space="preserve">rank </w:t>
            </w:r>
          </w:p>
        </w:tc>
      </w:tr>
      <w:tr w:rsidR="00492361" w:rsidRPr="009B1759" w:rsidTr="000F3AB9">
        <w:trPr>
          <w:trHeight w:val="37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 xml:space="preserve">MCS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492361">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 xml:space="preserve">256 QAM: 1/2 </w:t>
            </w:r>
          </w:p>
        </w:tc>
      </w:tr>
      <w:tr w:rsidR="00492361" w:rsidRPr="009B1759" w:rsidTr="000F3AB9">
        <w:trPr>
          <w:trHeight w:val="416"/>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 xml:space="preserve">Control Overhead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 xml:space="preserve">Zero </w:t>
            </w:r>
          </w:p>
        </w:tc>
      </w:tr>
      <w:tr w:rsidR="00492361" w:rsidRPr="009B1759" w:rsidTr="000F3AB9">
        <w:trPr>
          <w:trHeight w:val="353"/>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 xml:space="preserve">Channel estimation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0F3AB9">
            <w:pPr>
              <w:snapToGrid w:val="0"/>
              <w:spacing w:after="0" w:afterAutospacing="0"/>
              <w:jc w:val="both"/>
              <w:rPr>
                <w:rFonts w:eastAsiaTheme="minorEastAsia"/>
                <w:bCs/>
                <w:szCs w:val="21"/>
                <w:lang w:val="en-US" w:eastAsia="zh-CN"/>
              </w:rPr>
            </w:pPr>
            <w:r w:rsidRPr="009B1759">
              <w:rPr>
                <w:rFonts w:eastAsiaTheme="minorEastAsia"/>
                <w:bCs/>
                <w:szCs w:val="21"/>
                <w:lang w:val="en-US" w:eastAsia="zh-CN"/>
              </w:rPr>
              <w:t xml:space="preserve">Ideal </w:t>
            </w:r>
          </w:p>
        </w:tc>
      </w:tr>
      <w:tr w:rsidR="00492361" w:rsidRPr="009B1759" w:rsidTr="000F3AB9">
        <w:trPr>
          <w:trHeight w:val="626"/>
          <w:jc w:val="center"/>
        </w:trPr>
        <w:tc>
          <w:tcPr>
            <w:tcW w:w="2173"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492361" w:rsidRPr="00492361" w:rsidRDefault="00492361" w:rsidP="000F3AB9">
            <w:pPr>
              <w:snapToGrid w:val="0"/>
              <w:spacing w:after="0" w:afterAutospacing="0"/>
              <w:jc w:val="both"/>
              <w:rPr>
                <w:rFonts w:eastAsiaTheme="minorEastAsia"/>
                <w:b/>
                <w:bCs/>
                <w:szCs w:val="21"/>
                <w:lang w:val="en-US" w:eastAsia="zh-CN"/>
              </w:rPr>
            </w:pPr>
            <w:r w:rsidRPr="009B1759">
              <w:rPr>
                <w:rFonts w:eastAsiaTheme="minorEastAsia"/>
                <w:b/>
                <w:bCs/>
                <w:szCs w:val="21"/>
                <w:lang w:val="en-US" w:eastAsia="zh-CN"/>
              </w:rPr>
              <w:t xml:space="preserve">Channel Model </w:t>
            </w:r>
          </w:p>
        </w:tc>
        <w:tc>
          <w:tcPr>
            <w:tcW w:w="722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492361" w:rsidRPr="009B1759" w:rsidRDefault="00492361" w:rsidP="00492361">
            <w:pPr>
              <w:snapToGrid w:val="0"/>
              <w:spacing w:after="0" w:afterAutospacing="0"/>
              <w:jc w:val="both"/>
              <w:rPr>
                <w:rFonts w:eastAsiaTheme="minorEastAsia"/>
                <w:bCs/>
                <w:szCs w:val="21"/>
                <w:lang w:val="en-US" w:eastAsia="zh-CN"/>
              </w:rPr>
            </w:pPr>
            <w:r>
              <w:rPr>
                <w:rFonts w:eastAsiaTheme="minorEastAsia" w:hint="eastAsia"/>
                <w:bCs/>
                <w:szCs w:val="21"/>
                <w:lang w:val="en-US" w:eastAsia="zh-CN"/>
              </w:rPr>
              <w:t>EPA 3km/h</w:t>
            </w:r>
          </w:p>
        </w:tc>
      </w:tr>
    </w:tbl>
    <w:p w:rsidR="00F30D85" w:rsidRPr="00F30D85" w:rsidRDefault="00F30D85" w:rsidP="00F30D85">
      <w:pPr>
        <w:rPr>
          <w:rFonts w:eastAsiaTheme="minorEastAsia"/>
          <w:sz w:val="20"/>
          <w:lang w:eastAsia="zh-CN"/>
        </w:rPr>
      </w:pPr>
    </w:p>
    <w:sectPr w:rsidR="00F30D85" w:rsidRPr="00F30D85" w:rsidSect="001D2C7C">
      <w:footerReference w:type="default" r:id="rId40"/>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AA0" w:rsidRDefault="00323AA0">
      <w:r>
        <w:separator/>
      </w:r>
    </w:p>
  </w:endnote>
  <w:endnote w:type="continuationSeparator" w:id="0">
    <w:p w:rsidR="00323AA0" w:rsidRDefault="00323A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A2A" w:rsidRPr="001A0415" w:rsidRDefault="009F718B">
    <w:pPr>
      <w:pStyle w:val="Footer"/>
      <w:jc w:val="center"/>
      <w:rPr>
        <w:lang w:eastAsia="zh-CN"/>
      </w:rPr>
    </w:pPr>
    <w:fldSimple w:instr=" PAGE   \* MERGEFORMAT ">
      <w:r w:rsidR="000667AC">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AA0" w:rsidRDefault="00323AA0">
      <w:r>
        <w:separator/>
      </w:r>
    </w:p>
  </w:footnote>
  <w:footnote w:type="continuationSeparator" w:id="0">
    <w:p w:rsidR="00323AA0" w:rsidRDefault="00323A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6"/>
  </w:num>
  <w:num w:numId="4">
    <w:abstractNumId w:val="2"/>
  </w:num>
  <w:num w:numId="5">
    <w:abstractNumId w:val="9"/>
  </w:num>
  <w:num w:numId="6">
    <w:abstractNumId w:val="7"/>
  </w:num>
  <w:num w:numId="7">
    <w:abstractNumId w:val="3"/>
  </w:num>
  <w:num w:numId="8">
    <w:abstractNumId w:val="1"/>
  </w:num>
  <w:num w:numId="9">
    <w:abstractNumId w:val="8"/>
  </w:num>
  <w:num w:numId="10">
    <w:abstractNumId w:val="5"/>
  </w:num>
  <w:num w:numId="11">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140290">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636E"/>
    <w:rsid w:val="00006489"/>
    <w:rsid w:val="00006CCE"/>
    <w:rsid w:val="000073CA"/>
    <w:rsid w:val="00007488"/>
    <w:rsid w:val="0000775C"/>
    <w:rsid w:val="00007B7A"/>
    <w:rsid w:val="0001173D"/>
    <w:rsid w:val="00012880"/>
    <w:rsid w:val="000129F3"/>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F49"/>
    <w:rsid w:val="00030512"/>
    <w:rsid w:val="0003107E"/>
    <w:rsid w:val="00031B51"/>
    <w:rsid w:val="00031F64"/>
    <w:rsid w:val="000327E7"/>
    <w:rsid w:val="00032A9E"/>
    <w:rsid w:val="00032C65"/>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9C9"/>
    <w:rsid w:val="00062A31"/>
    <w:rsid w:val="00062DE1"/>
    <w:rsid w:val="000632B4"/>
    <w:rsid w:val="00063862"/>
    <w:rsid w:val="00063977"/>
    <w:rsid w:val="00063D83"/>
    <w:rsid w:val="00064C19"/>
    <w:rsid w:val="00065D39"/>
    <w:rsid w:val="0006605F"/>
    <w:rsid w:val="000661AF"/>
    <w:rsid w:val="000664CA"/>
    <w:rsid w:val="000667AC"/>
    <w:rsid w:val="00066F0F"/>
    <w:rsid w:val="000676D0"/>
    <w:rsid w:val="0007011C"/>
    <w:rsid w:val="00070262"/>
    <w:rsid w:val="000703D7"/>
    <w:rsid w:val="0007042D"/>
    <w:rsid w:val="00070F40"/>
    <w:rsid w:val="0007134D"/>
    <w:rsid w:val="000713EC"/>
    <w:rsid w:val="0007180B"/>
    <w:rsid w:val="000721ED"/>
    <w:rsid w:val="00072378"/>
    <w:rsid w:val="000723C7"/>
    <w:rsid w:val="000724AD"/>
    <w:rsid w:val="0007261C"/>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60C"/>
    <w:rsid w:val="0008096A"/>
    <w:rsid w:val="000810B2"/>
    <w:rsid w:val="0008125C"/>
    <w:rsid w:val="00081971"/>
    <w:rsid w:val="00081A21"/>
    <w:rsid w:val="00081F86"/>
    <w:rsid w:val="000823C6"/>
    <w:rsid w:val="00083157"/>
    <w:rsid w:val="00083218"/>
    <w:rsid w:val="000833AC"/>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F89"/>
    <w:rsid w:val="000A4281"/>
    <w:rsid w:val="000A4CA4"/>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135D"/>
    <w:rsid w:val="000E13DC"/>
    <w:rsid w:val="000E2148"/>
    <w:rsid w:val="000E256F"/>
    <w:rsid w:val="000E2856"/>
    <w:rsid w:val="000E296D"/>
    <w:rsid w:val="000E2AC0"/>
    <w:rsid w:val="000E338E"/>
    <w:rsid w:val="000E420C"/>
    <w:rsid w:val="000E43D7"/>
    <w:rsid w:val="000E4E22"/>
    <w:rsid w:val="000E4FA5"/>
    <w:rsid w:val="000E5F77"/>
    <w:rsid w:val="000E61F1"/>
    <w:rsid w:val="000E62C9"/>
    <w:rsid w:val="000E63F1"/>
    <w:rsid w:val="000E661F"/>
    <w:rsid w:val="000E6674"/>
    <w:rsid w:val="000E6720"/>
    <w:rsid w:val="000E74DA"/>
    <w:rsid w:val="000F0180"/>
    <w:rsid w:val="000F063D"/>
    <w:rsid w:val="000F0804"/>
    <w:rsid w:val="000F0825"/>
    <w:rsid w:val="000F1270"/>
    <w:rsid w:val="000F134A"/>
    <w:rsid w:val="000F1483"/>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A6"/>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855"/>
    <w:rsid w:val="00125B7F"/>
    <w:rsid w:val="00125EDB"/>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3C"/>
    <w:rsid w:val="00136B09"/>
    <w:rsid w:val="00136D17"/>
    <w:rsid w:val="00136EE9"/>
    <w:rsid w:val="00137584"/>
    <w:rsid w:val="00140860"/>
    <w:rsid w:val="00141203"/>
    <w:rsid w:val="0014183F"/>
    <w:rsid w:val="00141F4E"/>
    <w:rsid w:val="00141F9B"/>
    <w:rsid w:val="001421DD"/>
    <w:rsid w:val="001428BB"/>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8D5"/>
    <w:rsid w:val="00164981"/>
    <w:rsid w:val="00164CA3"/>
    <w:rsid w:val="00166E68"/>
    <w:rsid w:val="00167A77"/>
    <w:rsid w:val="00167AB8"/>
    <w:rsid w:val="00167E7D"/>
    <w:rsid w:val="001709CF"/>
    <w:rsid w:val="00170FDF"/>
    <w:rsid w:val="0017147B"/>
    <w:rsid w:val="001719D7"/>
    <w:rsid w:val="00172260"/>
    <w:rsid w:val="0017292B"/>
    <w:rsid w:val="00172F8D"/>
    <w:rsid w:val="00173499"/>
    <w:rsid w:val="00173799"/>
    <w:rsid w:val="00173BBB"/>
    <w:rsid w:val="0017419F"/>
    <w:rsid w:val="001741F1"/>
    <w:rsid w:val="001748E8"/>
    <w:rsid w:val="00174DA7"/>
    <w:rsid w:val="00175151"/>
    <w:rsid w:val="00176B48"/>
    <w:rsid w:val="00176FE4"/>
    <w:rsid w:val="00180585"/>
    <w:rsid w:val="00180613"/>
    <w:rsid w:val="001806D5"/>
    <w:rsid w:val="00180A40"/>
    <w:rsid w:val="0018112D"/>
    <w:rsid w:val="0018148D"/>
    <w:rsid w:val="0018197F"/>
    <w:rsid w:val="00181D52"/>
    <w:rsid w:val="00181EFF"/>
    <w:rsid w:val="00182152"/>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8CE"/>
    <w:rsid w:val="001B1911"/>
    <w:rsid w:val="001B254C"/>
    <w:rsid w:val="001B2741"/>
    <w:rsid w:val="001B2CBE"/>
    <w:rsid w:val="001B3515"/>
    <w:rsid w:val="001B384F"/>
    <w:rsid w:val="001B3934"/>
    <w:rsid w:val="001B3D4E"/>
    <w:rsid w:val="001B4042"/>
    <w:rsid w:val="001B4535"/>
    <w:rsid w:val="001B4C0E"/>
    <w:rsid w:val="001B4C81"/>
    <w:rsid w:val="001B4F15"/>
    <w:rsid w:val="001B5207"/>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D1A"/>
    <w:rsid w:val="001E78E0"/>
    <w:rsid w:val="001F01CC"/>
    <w:rsid w:val="001F10BF"/>
    <w:rsid w:val="001F1317"/>
    <w:rsid w:val="001F1F93"/>
    <w:rsid w:val="001F216A"/>
    <w:rsid w:val="001F222C"/>
    <w:rsid w:val="001F2ADA"/>
    <w:rsid w:val="001F32FA"/>
    <w:rsid w:val="001F3530"/>
    <w:rsid w:val="001F3659"/>
    <w:rsid w:val="001F4235"/>
    <w:rsid w:val="001F4285"/>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524"/>
    <w:rsid w:val="0021455A"/>
    <w:rsid w:val="002145EC"/>
    <w:rsid w:val="00214617"/>
    <w:rsid w:val="00214708"/>
    <w:rsid w:val="0021495C"/>
    <w:rsid w:val="00214C47"/>
    <w:rsid w:val="00215654"/>
    <w:rsid w:val="00216AE8"/>
    <w:rsid w:val="00216BEE"/>
    <w:rsid w:val="00216EDF"/>
    <w:rsid w:val="002172DA"/>
    <w:rsid w:val="00220045"/>
    <w:rsid w:val="00220E14"/>
    <w:rsid w:val="00220F67"/>
    <w:rsid w:val="0022207A"/>
    <w:rsid w:val="00222D35"/>
    <w:rsid w:val="00222EDA"/>
    <w:rsid w:val="00222EF9"/>
    <w:rsid w:val="002230B9"/>
    <w:rsid w:val="002236E9"/>
    <w:rsid w:val="0022375D"/>
    <w:rsid w:val="00223ED2"/>
    <w:rsid w:val="00224443"/>
    <w:rsid w:val="00224EB2"/>
    <w:rsid w:val="002251D4"/>
    <w:rsid w:val="002253E0"/>
    <w:rsid w:val="002255BA"/>
    <w:rsid w:val="00225868"/>
    <w:rsid w:val="0022597E"/>
    <w:rsid w:val="0022637F"/>
    <w:rsid w:val="00226F71"/>
    <w:rsid w:val="00227139"/>
    <w:rsid w:val="00227226"/>
    <w:rsid w:val="002276C5"/>
    <w:rsid w:val="002277D3"/>
    <w:rsid w:val="00227BEE"/>
    <w:rsid w:val="0023094E"/>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3040"/>
    <w:rsid w:val="00243250"/>
    <w:rsid w:val="00243895"/>
    <w:rsid w:val="00243DA3"/>
    <w:rsid w:val="002442CF"/>
    <w:rsid w:val="0024468D"/>
    <w:rsid w:val="0024526D"/>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6BDC"/>
    <w:rsid w:val="0025746E"/>
    <w:rsid w:val="00257D4B"/>
    <w:rsid w:val="00260924"/>
    <w:rsid w:val="0026092E"/>
    <w:rsid w:val="00260B33"/>
    <w:rsid w:val="002611DE"/>
    <w:rsid w:val="00261B54"/>
    <w:rsid w:val="00261C31"/>
    <w:rsid w:val="002620AC"/>
    <w:rsid w:val="00262CFF"/>
    <w:rsid w:val="00262D7B"/>
    <w:rsid w:val="00262E7E"/>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11B5"/>
    <w:rsid w:val="00291CCF"/>
    <w:rsid w:val="00292691"/>
    <w:rsid w:val="00292C22"/>
    <w:rsid w:val="002935AF"/>
    <w:rsid w:val="002941C9"/>
    <w:rsid w:val="0029481B"/>
    <w:rsid w:val="00294CCD"/>
    <w:rsid w:val="00294E40"/>
    <w:rsid w:val="0029539B"/>
    <w:rsid w:val="002955A6"/>
    <w:rsid w:val="00295A70"/>
    <w:rsid w:val="00295B10"/>
    <w:rsid w:val="0029675F"/>
    <w:rsid w:val="00297056"/>
    <w:rsid w:val="00297DA8"/>
    <w:rsid w:val="00297DF6"/>
    <w:rsid w:val="00297E69"/>
    <w:rsid w:val="002A03ED"/>
    <w:rsid w:val="002A07C3"/>
    <w:rsid w:val="002A08FA"/>
    <w:rsid w:val="002A1012"/>
    <w:rsid w:val="002A1046"/>
    <w:rsid w:val="002A10C8"/>
    <w:rsid w:val="002A1747"/>
    <w:rsid w:val="002A1B28"/>
    <w:rsid w:val="002A1DED"/>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FBF"/>
    <w:rsid w:val="002D0284"/>
    <w:rsid w:val="002D081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330B"/>
    <w:rsid w:val="002E35BA"/>
    <w:rsid w:val="002E41D0"/>
    <w:rsid w:val="002E4203"/>
    <w:rsid w:val="002E4882"/>
    <w:rsid w:val="002E50CC"/>
    <w:rsid w:val="002E52E4"/>
    <w:rsid w:val="002E5B09"/>
    <w:rsid w:val="002E6100"/>
    <w:rsid w:val="002E6234"/>
    <w:rsid w:val="002E69D4"/>
    <w:rsid w:val="002E6E87"/>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F99"/>
    <w:rsid w:val="002F503A"/>
    <w:rsid w:val="002F5A2B"/>
    <w:rsid w:val="002F5AD0"/>
    <w:rsid w:val="002F64F7"/>
    <w:rsid w:val="002F667F"/>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8C4"/>
    <w:rsid w:val="003124F4"/>
    <w:rsid w:val="00312649"/>
    <w:rsid w:val="00312DBE"/>
    <w:rsid w:val="00313A17"/>
    <w:rsid w:val="003146C5"/>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F14"/>
    <w:rsid w:val="00322408"/>
    <w:rsid w:val="00322C5B"/>
    <w:rsid w:val="00323175"/>
    <w:rsid w:val="00323461"/>
    <w:rsid w:val="003235FF"/>
    <w:rsid w:val="00323A67"/>
    <w:rsid w:val="00323AA0"/>
    <w:rsid w:val="00323BE0"/>
    <w:rsid w:val="00323E22"/>
    <w:rsid w:val="00324BF4"/>
    <w:rsid w:val="00325255"/>
    <w:rsid w:val="00325340"/>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7206"/>
    <w:rsid w:val="00337C34"/>
    <w:rsid w:val="00337FFE"/>
    <w:rsid w:val="0034045A"/>
    <w:rsid w:val="00340878"/>
    <w:rsid w:val="00340A4C"/>
    <w:rsid w:val="00340EB7"/>
    <w:rsid w:val="003417E7"/>
    <w:rsid w:val="00341AC4"/>
    <w:rsid w:val="00341C12"/>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1389"/>
    <w:rsid w:val="003615CE"/>
    <w:rsid w:val="00361A0B"/>
    <w:rsid w:val="0036243C"/>
    <w:rsid w:val="00362A3F"/>
    <w:rsid w:val="00362BCE"/>
    <w:rsid w:val="00362BE9"/>
    <w:rsid w:val="00362DC0"/>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EE8"/>
    <w:rsid w:val="00374052"/>
    <w:rsid w:val="00374341"/>
    <w:rsid w:val="00374958"/>
    <w:rsid w:val="00374C01"/>
    <w:rsid w:val="00375704"/>
    <w:rsid w:val="00375B73"/>
    <w:rsid w:val="00375BB0"/>
    <w:rsid w:val="00375EAF"/>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C5A"/>
    <w:rsid w:val="00392C6A"/>
    <w:rsid w:val="003934F2"/>
    <w:rsid w:val="00393732"/>
    <w:rsid w:val="00393DAF"/>
    <w:rsid w:val="00393E1D"/>
    <w:rsid w:val="003940A4"/>
    <w:rsid w:val="00394458"/>
    <w:rsid w:val="0039471E"/>
    <w:rsid w:val="00394789"/>
    <w:rsid w:val="00394B91"/>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56F3"/>
    <w:rsid w:val="003A6857"/>
    <w:rsid w:val="003A6890"/>
    <w:rsid w:val="003A693B"/>
    <w:rsid w:val="003A6EF5"/>
    <w:rsid w:val="003A7597"/>
    <w:rsid w:val="003A76F9"/>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C58"/>
    <w:rsid w:val="003C4BB6"/>
    <w:rsid w:val="003C4E3E"/>
    <w:rsid w:val="003C5159"/>
    <w:rsid w:val="003C5480"/>
    <w:rsid w:val="003C555D"/>
    <w:rsid w:val="003C5C49"/>
    <w:rsid w:val="003C6116"/>
    <w:rsid w:val="003C6586"/>
    <w:rsid w:val="003C6690"/>
    <w:rsid w:val="003C6954"/>
    <w:rsid w:val="003C6B9B"/>
    <w:rsid w:val="003C74F1"/>
    <w:rsid w:val="003C7889"/>
    <w:rsid w:val="003C7CB9"/>
    <w:rsid w:val="003D02FE"/>
    <w:rsid w:val="003D05B2"/>
    <w:rsid w:val="003D1313"/>
    <w:rsid w:val="003D1763"/>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3471"/>
    <w:rsid w:val="00423505"/>
    <w:rsid w:val="00423CF9"/>
    <w:rsid w:val="00424404"/>
    <w:rsid w:val="004246CB"/>
    <w:rsid w:val="004248CB"/>
    <w:rsid w:val="00424A31"/>
    <w:rsid w:val="00424CE9"/>
    <w:rsid w:val="004250EC"/>
    <w:rsid w:val="00425563"/>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A0C"/>
    <w:rsid w:val="00440A1C"/>
    <w:rsid w:val="00440D6E"/>
    <w:rsid w:val="00440DAA"/>
    <w:rsid w:val="00441429"/>
    <w:rsid w:val="004421C5"/>
    <w:rsid w:val="004423F5"/>
    <w:rsid w:val="0044254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E67"/>
    <w:rsid w:val="00454E72"/>
    <w:rsid w:val="00454FFB"/>
    <w:rsid w:val="004551F8"/>
    <w:rsid w:val="00455415"/>
    <w:rsid w:val="0045559B"/>
    <w:rsid w:val="004557FF"/>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90"/>
    <w:rsid w:val="00491CF8"/>
    <w:rsid w:val="00491D4B"/>
    <w:rsid w:val="004920D9"/>
    <w:rsid w:val="00492361"/>
    <w:rsid w:val="00492C2E"/>
    <w:rsid w:val="00492DD1"/>
    <w:rsid w:val="00493305"/>
    <w:rsid w:val="00493E91"/>
    <w:rsid w:val="00494235"/>
    <w:rsid w:val="00494726"/>
    <w:rsid w:val="004952E0"/>
    <w:rsid w:val="0049586C"/>
    <w:rsid w:val="00496399"/>
    <w:rsid w:val="00496871"/>
    <w:rsid w:val="004968E1"/>
    <w:rsid w:val="00496BFD"/>
    <w:rsid w:val="004972DD"/>
    <w:rsid w:val="004A013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50A"/>
    <w:rsid w:val="00500BD0"/>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72A"/>
    <w:rsid w:val="0051360B"/>
    <w:rsid w:val="00513D5C"/>
    <w:rsid w:val="005144FA"/>
    <w:rsid w:val="0051531C"/>
    <w:rsid w:val="00515685"/>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A89"/>
    <w:rsid w:val="00527BEE"/>
    <w:rsid w:val="0053006E"/>
    <w:rsid w:val="005302B5"/>
    <w:rsid w:val="0053058A"/>
    <w:rsid w:val="00530AF4"/>
    <w:rsid w:val="005314F5"/>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5F55"/>
    <w:rsid w:val="00536148"/>
    <w:rsid w:val="00536733"/>
    <w:rsid w:val="00536D9F"/>
    <w:rsid w:val="00537BC0"/>
    <w:rsid w:val="005403BF"/>
    <w:rsid w:val="00540836"/>
    <w:rsid w:val="00541503"/>
    <w:rsid w:val="00541941"/>
    <w:rsid w:val="00541DF2"/>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50618"/>
    <w:rsid w:val="00550A59"/>
    <w:rsid w:val="00550C32"/>
    <w:rsid w:val="0055241C"/>
    <w:rsid w:val="0055253A"/>
    <w:rsid w:val="005529A8"/>
    <w:rsid w:val="00553597"/>
    <w:rsid w:val="00553A7B"/>
    <w:rsid w:val="00553B2F"/>
    <w:rsid w:val="00554165"/>
    <w:rsid w:val="0055438A"/>
    <w:rsid w:val="0055454E"/>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BF6"/>
    <w:rsid w:val="00576E0C"/>
    <w:rsid w:val="00577D66"/>
    <w:rsid w:val="00580559"/>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C68"/>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4CF"/>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43B8"/>
    <w:rsid w:val="005D4685"/>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6E4"/>
    <w:rsid w:val="005F18F5"/>
    <w:rsid w:val="005F1DB8"/>
    <w:rsid w:val="005F22AE"/>
    <w:rsid w:val="005F3262"/>
    <w:rsid w:val="005F3271"/>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370"/>
    <w:rsid w:val="00635709"/>
    <w:rsid w:val="006358B5"/>
    <w:rsid w:val="00635991"/>
    <w:rsid w:val="00636ABC"/>
    <w:rsid w:val="00637052"/>
    <w:rsid w:val="00637843"/>
    <w:rsid w:val="00637A95"/>
    <w:rsid w:val="00637B7B"/>
    <w:rsid w:val="00637C7E"/>
    <w:rsid w:val="0064068D"/>
    <w:rsid w:val="00640CF0"/>
    <w:rsid w:val="00641F27"/>
    <w:rsid w:val="006435F9"/>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5ACD"/>
    <w:rsid w:val="006562B7"/>
    <w:rsid w:val="006563A3"/>
    <w:rsid w:val="00656789"/>
    <w:rsid w:val="006567AC"/>
    <w:rsid w:val="00656EA8"/>
    <w:rsid w:val="006575C1"/>
    <w:rsid w:val="006579B9"/>
    <w:rsid w:val="00657B80"/>
    <w:rsid w:val="0066016E"/>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225B"/>
    <w:rsid w:val="006926B1"/>
    <w:rsid w:val="00693254"/>
    <w:rsid w:val="0069368B"/>
    <w:rsid w:val="00693DFF"/>
    <w:rsid w:val="00693F93"/>
    <w:rsid w:val="00694244"/>
    <w:rsid w:val="00694BB9"/>
    <w:rsid w:val="00694C84"/>
    <w:rsid w:val="00694FF1"/>
    <w:rsid w:val="006958B6"/>
    <w:rsid w:val="00695933"/>
    <w:rsid w:val="0069665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82F"/>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0D"/>
    <w:rsid w:val="006D0DE5"/>
    <w:rsid w:val="006D13F3"/>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2051"/>
    <w:rsid w:val="007220AA"/>
    <w:rsid w:val="007223B7"/>
    <w:rsid w:val="00722D75"/>
    <w:rsid w:val="00722F2F"/>
    <w:rsid w:val="007230D5"/>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4A58"/>
    <w:rsid w:val="00734AA6"/>
    <w:rsid w:val="00734ED3"/>
    <w:rsid w:val="007361D5"/>
    <w:rsid w:val="00736381"/>
    <w:rsid w:val="0073648A"/>
    <w:rsid w:val="00736566"/>
    <w:rsid w:val="00736F62"/>
    <w:rsid w:val="00737568"/>
    <w:rsid w:val="00737DF5"/>
    <w:rsid w:val="00740180"/>
    <w:rsid w:val="007402CB"/>
    <w:rsid w:val="00742133"/>
    <w:rsid w:val="00742A32"/>
    <w:rsid w:val="00742C1F"/>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25B7"/>
    <w:rsid w:val="007530DC"/>
    <w:rsid w:val="00753311"/>
    <w:rsid w:val="0075365F"/>
    <w:rsid w:val="007538E1"/>
    <w:rsid w:val="007538F8"/>
    <w:rsid w:val="00753961"/>
    <w:rsid w:val="0075480D"/>
    <w:rsid w:val="007552F8"/>
    <w:rsid w:val="00755397"/>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6E97"/>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34FF"/>
    <w:rsid w:val="007B3538"/>
    <w:rsid w:val="007B37E8"/>
    <w:rsid w:val="007B3E8C"/>
    <w:rsid w:val="007B40DF"/>
    <w:rsid w:val="007B4854"/>
    <w:rsid w:val="007B48B3"/>
    <w:rsid w:val="007B4A65"/>
    <w:rsid w:val="007B4BB6"/>
    <w:rsid w:val="007B4D79"/>
    <w:rsid w:val="007B4E6B"/>
    <w:rsid w:val="007B5463"/>
    <w:rsid w:val="007B5991"/>
    <w:rsid w:val="007B5A91"/>
    <w:rsid w:val="007B5B6E"/>
    <w:rsid w:val="007B5F46"/>
    <w:rsid w:val="007B632B"/>
    <w:rsid w:val="007B672B"/>
    <w:rsid w:val="007B67EF"/>
    <w:rsid w:val="007B6DDE"/>
    <w:rsid w:val="007B70F0"/>
    <w:rsid w:val="007B725F"/>
    <w:rsid w:val="007C00DB"/>
    <w:rsid w:val="007C0262"/>
    <w:rsid w:val="007C06BD"/>
    <w:rsid w:val="007C0D77"/>
    <w:rsid w:val="007C0DC1"/>
    <w:rsid w:val="007C0F92"/>
    <w:rsid w:val="007C10CF"/>
    <w:rsid w:val="007C1BE9"/>
    <w:rsid w:val="007C33D8"/>
    <w:rsid w:val="007C3A9C"/>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797"/>
    <w:rsid w:val="008330E9"/>
    <w:rsid w:val="00833C7B"/>
    <w:rsid w:val="008340F2"/>
    <w:rsid w:val="0083491E"/>
    <w:rsid w:val="00835183"/>
    <w:rsid w:val="008353BD"/>
    <w:rsid w:val="008360D3"/>
    <w:rsid w:val="0083649A"/>
    <w:rsid w:val="008365A2"/>
    <w:rsid w:val="00836768"/>
    <w:rsid w:val="0083676B"/>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B0B"/>
    <w:rsid w:val="00846BB0"/>
    <w:rsid w:val="008472B8"/>
    <w:rsid w:val="008479F5"/>
    <w:rsid w:val="00847BC4"/>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57"/>
    <w:rsid w:val="00853F83"/>
    <w:rsid w:val="00854565"/>
    <w:rsid w:val="008550E7"/>
    <w:rsid w:val="00855A89"/>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D7"/>
    <w:rsid w:val="00864162"/>
    <w:rsid w:val="00864FB0"/>
    <w:rsid w:val="008653AE"/>
    <w:rsid w:val="008660FF"/>
    <w:rsid w:val="00866423"/>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B8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DE6"/>
    <w:rsid w:val="008874AB"/>
    <w:rsid w:val="008875DB"/>
    <w:rsid w:val="00887B47"/>
    <w:rsid w:val="008900F1"/>
    <w:rsid w:val="00891EC9"/>
    <w:rsid w:val="00892022"/>
    <w:rsid w:val="00892407"/>
    <w:rsid w:val="00892770"/>
    <w:rsid w:val="00892E3F"/>
    <w:rsid w:val="00892F6A"/>
    <w:rsid w:val="00893564"/>
    <w:rsid w:val="00893A3F"/>
    <w:rsid w:val="00893ADF"/>
    <w:rsid w:val="00893B88"/>
    <w:rsid w:val="00893DF0"/>
    <w:rsid w:val="00894ABC"/>
    <w:rsid w:val="00895A44"/>
    <w:rsid w:val="00895D3E"/>
    <w:rsid w:val="008963A6"/>
    <w:rsid w:val="0089652C"/>
    <w:rsid w:val="00896839"/>
    <w:rsid w:val="00896AC6"/>
    <w:rsid w:val="00896E04"/>
    <w:rsid w:val="00897454"/>
    <w:rsid w:val="008A0755"/>
    <w:rsid w:val="008A082F"/>
    <w:rsid w:val="008A1223"/>
    <w:rsid w:val="008A1577"/>
    <w:rsid w:val="008A18ED"/>
    <w:rsid w:val="008A19A8"/>
    <w:rsid w:val="008A1A23"/>
    <w:rsid w:val="008A3E79"/>
    <w:rsid w:val="008A484D"/>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E81"/>
    <w:rsid w:val="008E2270"/>
    <w:rsid w:val="008E2531"/>
    <w:rsid w:val="008E2A2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CF1"/>
    <w:rsid w:val="00901F85"/>
    <w:rsid w:val="009021AF"/>
    <w:rsid w:val="009023D8"/>
    <w:rsid w:val="00902980"/>
    <w:rsid w:val="00902F47"/>
    <w:rsid w:val="00902F8C"/>
    <w:rsid w:val="0090346C"/>
    <w:rsid w:val="00903829"/>
    <w:rsid w:val="00903998"/>
    <w:rsid w:val="00903AEC"/>
    <w:rsid w:val="00903C9D"/>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66DE"/>
    <w:rsid w:val="00966752"/>
    <w:rsid w:val="00966F75"/>
    <w:rsid w:val="00967AE5"/>
    <w:rsid w:val="00967DB1"/>
    <w:rsid w:val="0097041A"/>
    <w:rsid w:val="00970422"/>
    <w:rsid w:val="0097061E"/>
    <w:rsid w:val="00970A97"/>
    <w:rsid w:val="00970FE8"/>
    <w:rsid w:val="0097124F"/>
    <w:rsid w:val="00971B3D"/>
    <w:rsid w:val="00971D19"/>
    <w:rsid w:val="0097221C"/>
    <w:rsid w:val="0097235C"/>
    <w:rsid w:val="00972480"/>
    <w:rsid w:val="0097289E"/>
    <w:rsid w:val="0097306A"/>
    <w:rsid w:val="009737BC"/>
    <w:rsid w:val="009739BF"/>
    <w:rsid w:val="00974887"/>
    <w:rsid w:val="00974BDE"/>
    <w:rsid w:val="00975E52"/>
    <w:rsid w:val="0097623B"/>
    <w:rsid w:val="009762E4"/>
    <w:rsid w:val="00976524"/>
    <w:rsid w:val="0097653E"/>
    <w:rsid w:val="0097705C"/>
    <w:rsid w:val="00977072"/>
    <w:rsid w:val="00977182"/>
    <w:rsid w:val="00977310"/>
    <w:rsid w:val="009775D9"/>
    <w:rsid w:val="0097771A"/>
    <w:rsid w:val="00977726"/>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6C05"/>
    <w:rsid w:val="00986F82"/>
    <w:rsid w:val="00986FA0"/>
    <w:rsid w:val="009871C2"/>
    <w:rsid w:val="00987B71"/>
    <w:rsid w:val="00987D36"/>
    <w:rsid w:val="00987D4C"/>
    <w:rsid w:val="00987F14"/>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A16"/>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50C3"/>
    <w:rsid w:val="009B5319"/>
    <w:rsid w:val="009B536A"/>
    <w:rsid w:val="009B5775"/>
    <w:rsid w:val="009B5A8E"/>
    <w:rsid w:val="009B6070"/>
    <w:rsid w:val="009B6634"/>
    <w:rsid w:val="009B70B7"/>
    <w:rsid w:val="009B72D6"/>
    <w:rsid w:val="009B7B51"/>
    <w:rsid w:val="009B7C96"/>
    <w:rsid w:val="009B7EDA"/>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74C8"/>
    <w:rsid w:val="009D77A6"/>
    <w:rsid w:val="009E0057"/>
    <w:rsid w:val="009E0B80"/>
    <w:rsid w:val="009E0ED0"/>
    <w:rsid w:val="009E11CE"/>
    <w:rsid w:val="009E11FD"/>
    <w:rsid w:val="009E17F2"/>
    <w:rsid w:val="009E1DCF"/>
    <w:rsid w:val="009E220A"/>
    <w:rsid w:val="009E2641"/>
    <w:rsid w:val="009E2735"/>
    <w:rsid w:val="009E2BD1"/>
    <w:rsid w:val="009E30DE"/>
    <w:rsid w:val="009E3265"/>
    <w:rsid w:val="009E33D4"/>
    <w:rsid w:val="009E356C"/>
    <w:rsid w:val="009E412F"/>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52F1"/>
    <w:rsid w:val="009F5E82"/>
    <w:rsid w:val="009F5E9F"/>
    <w:rsid w:val="009F621F"/>
    <w:rsid w:val="009F627C"/>
    <w:rsid w:val="009F6810"/>
    <w:rsid w:val="009F6898"/>
    <w:rsid w:val="009F6F39"/>
    <w:rsid w:val="009F718B"/>
    <w:rsid w:val="009F7EA5"/>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23CF"/>
    <w:rsid w:val="00A12425"/>
    <w:rsid w:val="00A124A0"/>
    <w:rsid w:val="00A12D3E"/>
    <w:rsid w:val="00A12D49"/>
    <w:rsid w:val="00A12E46"/>
    <w:rsid w:val="00A13160"/>
    <w:rsid w:val="00A13229"/>
    <w:rsid w:val="00A13460"/>
    <w:rsid w:val="00A13C2B"/>
    <w:rsid w:val="00A14044"/>
    <w:rsid w:val="00A140FD"/>
    <w:rsid w:val="00A14278"/>
    <w:rsid w:val="00A146B3"/>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9F8"/>
    <w:rsid w:val="00A86A47"/>
    <w:rsid w:val="00A86F7C"/>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F72"/>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613"/>
    <w:rsid w:val="00B556C2"/>
    <w:rsid w:val="00B556FA"/>
    <w:rsid w:val="00B55A4C"/>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1406"/>
    <w:rsid w:val="00BA1891"/>
    <w:rsid w:val="00BA2264"/>
    <w:rsid w:val="00BA333F"/>
    <w:rsid w:val="00BA3835"/>
    <w:rsid w:val="00BA3DD4"/>
    <w:rsid w:val="00BA3E07"/>
    <w:rsid w:val="00BA3E54"/>
    <w:rsid w:val="00BA40B3"/>
    <w:rsid w:val="00BA4563"/>
    <w:rsid w:val="00BA4BAC"/>
    <w:rsid w:val="00BA4D48"/>
    <w:rsid w:val="00BA518F"/>
    <w:rsid w:val="00BA5290"/>
    <w:rsid w:val="00BA5EC5"/>
    <w:rsid w:val="00BA64F8"/>
    <w:rsid w:val="00BA7C03"/>
    <w:rsid w:val="00BB01B5"/>
    <w:rsid w:val="00BB127F"/>
    <w:rsid w:val="00BB1366"/>
    <w:rsid w:val="00BB1C82"/>
    <w:rsid w:val="00BB2939"/>
    <w:rsid w:val="00BB2EAB"/>
    <w:rsid w:val="00BB2FCE"/>
    <w:rsid w:val="00BB30AC"/>
    <w:rsid w:val="00BB368A"/>
    <w:rsid w:val="00BB3863"/>
    <w:rsid w:val="00BB3B54"/>
    <w:rsid w:val="00BB3C6A"/>
    <w:rsid w:val="00BB3EEB"/>
    <w:rsid w:val="00BB4473"/>
    <w:rsid w:val="00BB448F"/>
    <w:rsid w:val="00BB521F"/>
    <w:rsid w:val="00BB56B2"/>
    <w:rsid w:val="00BB5790"/>
    <w:rsid w:val="00BB65F3"/>
    <w:rsid w:val="00BB664B"/>
    <w:rsid w:val="00BB6882"/>
    <w:rsid w:val="00BC0656"/>
    <w:rsid w:val="00BC0769"/>
    <w:rsid w:val="00BC1017"/>
    <w:rsid w:val="00BC10F1"/>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7816"/>
    <w:rsid w:val="00BC7C4B"/>
    <w:rsid w:val="00BD090A"/>
    <w:rsid w:val="00BD107C"/>
    <w:rsid w:val="00BD13D5"/>
    <w:rsid w:val="00BD1AC0"/>
    <w:rsid w:val="00BD1C78"/>
    <w:rsid w:val="00BD21C8"/>
    <w:rsid w:val="00BD2795"/>
    <w:rsid w:val="00BD28BB"/>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69D"/>
    <w:rsid w:val="00BF3B4E"/>
    <w:rsid w:val="00BF3B95"/>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105A0"/>
    <w:rsid w:val="00C10D3C"/>
    <w:rsid w:val="00C11630"/>
    <w:rsid w:val="00C11819"/>
    <w:rsid w:val="00C11971"/>
    <w:rsid w:val="00C128EB"/>
    <w:rsid w:val="00C1376C"/>
    <w:rsid w:val="00C13D7F"/>
    <w:rsid w:val="00C142F1"/>
    <w:rsid w:val="00C1459E"/>
    <w:rsid w:val="00C149AA"/>
    <w:rsid w:val="00C14AFD"/>
    <w:rsid w:val="00C14B23"/>
    <w:rsid w:val="00C15117"/>
    <w:rsid w:val="00C1515A"/>
    <w:rsid w:val="00C1569D"/>
    <w:rsid w:val="00C15B57"/>
    <w:rsid w:val="00C168AC"/>
    <w:rsid w:val="00C16C49"/>
    <w:rsid w:val="00C17DA0"/>
    <w:rsid w:val="00C20015"/>
    <w:rsid w:val="00C20183"/>
    <w:rsid w:val="00C204D1"/>
    <w:rsid w:val="00C20783"/>
    <w:rsid w:val="00C20954"/>
    <w:rsid w:val="00C20ACE"/>
    <w:rsid w:val="00C21FE7"/>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CBD"/>
    <w:rsid w:val="00C3292E"/>
    <w:rsid w:val="00C32B60"/>
    <w:rsid w:val="00C33095"/>
    <w:rsid w:val="00C3397D"/>
    <w:rsid w:val="00C33A16"/>
    <w:rsid w:val="00C33A2D"/>
    <w:rsid w:val="00C33B20"/>
    <w:rsid w:val="00C33B71"/>
    <w:rsid w:val="00C33CE5"/>
    <w:rsid w:val="00C33E51"/>
    <w:rsid w:val="00C3424C"/>
    <w:rsid w:val="00C353FC"/>
    <w:rsid w:val="00C35846"/>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1A"/>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D73"/>
    <w:rsid w:val="00CB2EB9"/>
    <w:rsid w:val="00CB3002"/>
    <w:rsid w:val="00CB3C9E"/>
    <w:rsid w:val="00CB4066"/>
    <w:rsid w:val="00CB4689"/>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E89"/>
    <w:rsid w:val="00CC7F21"/>
    <w:rsid w:val="00CD0E8D"/>
    <w:rsid w:val="00CD1201"/>
    <w:rsid w:val="00CD126E"/>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712"/>
    <w:rsid w:val="00D02817"/>
    <w:rsid w:val="00D02F1B"/>
    <w:rsid w:val="00D03114"/>
    <w:rsid w:val="00D032E3"/>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5D41"/>
    <w:rsid w:val="00D76471"/>
    <w:rsid w:val="00D76813"/>
    <w:rsid w:val="00D768D2"/>
    <w:rsid w:val="00D77C57"/>
    <w:rsid w:val="00D80103"/>
    <w:rsid w:val="00D80348"/>
    <w:rsid w:val="00D8054D"/>
    <w:rsid w:val="00D8082F"/>
    <w:rsid w:val="00D81163"/>
    <w:rsid w:val="00D814B8"/>
    <w:rsid w:val="00D819AD"/>
    <w:rsid w:val="00D81D0D"/>
    <w:rsid w:val="00D82C30"/>
    <w:rsid w:val="00D83222"/>
    <w:rsid w:val="00D835E4"/>
    <w:rsid w:val="00D83612"/>
    <w:rsid w:val="00D8384F"/>
    <w:rsid w:val="00D838CB"/>
    <w:rsid w:val="00D84129"/>
    <w:rsid w:val="00D8439D"/>
    <w:rsid w:val="00D846B5"/>
    <w:rsid w:val="00D84C6B"/>
    <w:rsid w:val="00D85F34"/>
    <w:rsid w:val="00D86407"/>
    <w:rsid w:val="00D8646F"/>
    <w:rsid w:val="00D8670B"/>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9F0"/>
    <w:rsid w:val="00DF0B5C"/>
    <w:rsid w:val="00DF18AA"/>
    <w:rsid w:val="00DF2363"/>
    <w:rsid w:val="00DF3651"/>
    <w:rsid w:val="00DF38E0"/>
    <w:rsid w:val="00DF3D6E"/>
    <w:rsid w:val="00DF3E79"/>
    <w:rsid w:val="00DF46A0"/>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8E1"/>
    <w:rsid w:val="00E04BF2"/>
    <w:rsid w:val="00E05100"/>
    <w:rsid w:val="00E0605C"/>
    <w:rsid w:val="00E07E56"/>
    <w:rsid w:val="00E109F2"/>
    <w:rsid w:val="00E112F7"/>
    <w:rsid w:val="00E113E3"/>
    <w:rsid w:val="00E11CC2"/>
    <w:rsid w:val="00E11DBA"/>
    <w:rsid w:val="00E11E86"/>
    <w:rsid w:val="00E12808"/>
    <w:rsid w:val="00E12B9F"/>
    <w:rsid w:val="00E12DD4"/>
    <w:rsid w:val="00E12E1A"/>
    <w:rsid w:val="00E13AB4"/>
    <w:rsid w:val="00E13E14"/>
    <w:rsid w:val="00E1499E"/>
    <w:rsid w:val="00E14D42"/>
    <w:rsid w:val="00E151A9"/>
    <w:rsid w:val="00E1543B"/>
    <w:rsid w:val="00E155BC"/>
    <w:rsid w:val="00E15842"/>
    <w:rsid w:val="00E1637E"/>
    <w:rsid w:val="00E16E11"/>
    <w:rsid w:val="00E176F8"/>
    <w:rsid w:val="00E17E6F"/>
    <w:rsid w:val="00E20A71"/>
    <w:rsid w:val="00E212DB"/>
    <w:rsid w:val="00E21814"/>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3FDD"/>
    <w:rsid w:val="00E544F7"/>
    <w:rsid w:val="00E545B6"/>
    <w:rsid w:val="00E54780"/>
    <w:rsid w:val="00E54A04"/>
    <w:rsid w:val="00E54C45"/>
    <w:rsid w:val="00E54EEB"/>
    <w:rsid w:val="00E55C32"/>
    <w:rsid w:val="00E56349"/>
    <w:rsid w:val="00E56657"/>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7BE"/>
    <w:rsid w:val="00E76BCD"/>
    <w:rsid w:val="00E77841"/>
    <w:rsid w:val="00E77A1C"/>
    <w:rsid w:val="00E77DE8"/>
    <w:rsid w:val="00E80ACA"/>
    <w:rsid w:val="00E80CFE"/>
    <w:rsid w:val="00E80D96"/>
    <w:rsid w:val="00E80F70"/>
    <w:rsid w:val="00E811B0"/>
    <w:rsid w:val="00E8253F"/>
    <w:rsid w:val="00E8274D"/>
    <w:rsid w:val="00E82A8C"/>
    <w:rsid w:val="00E82E07"/>
    <w:rsid w:val="00E83033"/>
    <w:rsid w:val="00E830F8"/>
    <w:rsid w:val="00E84374"/>
    <w:rsid w:val="00E843DA"/>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B03C1"/>
    <w:rsid w:val="00EB052F"/>
    <w:rsid w:val="00EB06A6"/>
    <w:rsid w:val="00EB0793"/>
    <w:rsid w:val="00EB1104"/>
    <w:rsid w:val="00EB149D"/>
    <w:rsid w:val="00EB1B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DD2"/>
    <w:rsid w:val="00EB7F8C"/>
    <w:rsid w:val="00EC0AAC"/>
    <w:rsid w:val="00EC110D"/>
    <w:rsid w:val="00EC1553"/>
    <w:rsid w:val="00EC188A"/>
    <w:rsid w:val="00EC196B"/>
    <w:rsid w:val="00EC1A47"/>
    <w:rsid w:val="00EC1C2B"/>
    <w:rsid w:val="00EC1E74"/>
    <w:rsid w:val="00EC2668"/>
    <w:rsid w:val="00EC2EC8"/>
    <w:rsid w:val="00EC310A"/>
    <w:rsid w:val="00EC3332"/>
    <w:rsid w:val="00EC34F0"/>
    <w:rsid w:val="00EC3A93"/>
    <w:rsid w:val="00EC3B31"/>
    <w:rsid w:val="00EC485B"/>
    <w:rsid w:val="00EC4B3A"/>
    <w:rsid w:val="00EC5013"/>
    <w:rsid w:val="00EC55A9"/>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FC4"/>
    <w:rsid w:val="00ED3FCB"/>
    <w:rsid w:val="00ED628C"/>
    <w:rsid w:val="00ED66F5"/>
    <w:rsid w:val="00ED6A01"/>
    <w:rsid w:val="00ED6A09"/>
    <w:rsid w:val="00ED6AB6"/>
    <w:rsid w:val="00ED72E1"/>
    <w:rsid w:val="00ED7581"/>
    <w:rsid w:val="00ED7740"/>
    <w:rsid w:val="00EE01BB"/>
    <w:rsid w:val="00EE05D8"/>
    <w:rsid w:val="00EE066F"/>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E05"/>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7E8"/>
    <w:rsid w:val="00F100F5"/>
    <w:rsid w:val="00F10309"/>
    <w:rsid w:val="00F1043B"/>
    <w:rsid w:val="00F1054E"/>
    <w:rsid w:val="00F10D6F"/>
    <w:rsid w:val="00F11602"/>
    <w:rsid w:val="00F11825"/>
    <w:rsid w:val="00F11845"/>
    <w:rsid w:val="00F11C56"/>
    <w:rsid w:val="00F12BFF"/>
    <w:rsid w:val="00F12CBD"/>
    <w:rsid w:val="00F132CD"/>
    <w:rsid w:val="00F134CB"/>
    <w:rsid w:val="00F14B96"/>
    <w:rsid w:val="00F14CFF"/>
    <w:rsid w:val="00F14E9C"/>
    <w:rsid w:val="00F157BE"/>
    <w:rsid w:val="00F15C7B"/>
    <w:rsid w:val="00F1630F"/>
    <w:rsid w:val="00F1680E"/>
    <w:rsid w:val="00F16AD9"/>
    <w:rsid w:val="00F17C11"/>
    <w:rsid w:val="00F17CD6"/>
    <w:rsid w:val="00F17FB7"/>
    <w:rsid w:val="00F202AE"/>
    <w:rsid w:val="00F20499"/>
    <w:rsid w:val="00F20892"/>
    <w:rsid w:val="00F208E3"/>
    <w:rsid w:val="00F20EA9"/>
    <w:rsid w:val="00F21B2B"/>
    <w:rsid w:val="00F22142"/>
    <w:rsid w:val="00F2252F"/>
    <w:rsid w:val="00F22B20"/>
    <w:rsid w:val="00F22E3D"/>
    <w:rsid w:val="00F23532"/>
    <w:rsid w:val="00F23B2B"/>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F0"/>
    <w:rsid w:val="00F47F89"/>
    <w:rsid w:val="00F50002"/>
    <w:rsid w:val="00F50A8C"/>
    <w:rsid w:val="00F51737"/>
    <w:rsid w:val="00F51F55"/>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421F"/>
    <w:rsid w:val="00F642AD"/>
    <w:rsid w:val="00F6490F"/>
    <w:rsid w:val="00F64BE7"/>
    <w:rsid w:val="00F657D0"/>
    <w:rsid w:val="00F65AFB"/>
    <w:rsid w:val="00F65D25"/>
    <w:rsid w:val="00F666E5"/>
    <w:rsid w:val="00F6681B"/>
    <w:rsid w:val="00F66D06"/>
    <w:rsid w:val="00F66DB7"/>
    <w:rsid w:val="00F66F2A"/>
    <w:rsid w:val="00F67777"/>
    <w:rsid w:val="00F677B0"/>
    <w:rsid w:val="00F679CC"/>
    <w:rsid w:val="00F67D4C"/>
    <w:rsid w:val="00F70245"/>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A24"/>
    <w:rsid w:val="00F8593C"/>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1A1"/>
    <w:rsid w:val="00FA4330"/>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76E4"/>
    <w:rsid w:val="00FB7A34"/>
    <w:rsid w:val="00FB7B55"/>
    <w:rsid w:val="00FB7CBE"/>
    <w:rsid w:val="00FC0552"/>
    <w:rsid w:val="00FC0A78"/>
    <w:rsid w:val="00FC0BE5"/>
    <w:rsid w:val="00FC182E"/>
    <w:rsid w:val="00FC18A4"/>
    <w:rsid w:val="00FC1C4A"/>
    <w:rsid w:val="00FC2345"/>
    <w:rsid w:val="00FC25C0"/>
    <w:rsid w:val="00FC2CBA"/>
    <w:rsid w:val="00FC2D43"/>
    <w:rsid w:val="00FC2F0F"/>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E0906"/>
    <w:rsid w:val="00FE0B32"/>
    <w:rsid w:val="00FE102B"/>
    <w:rsid w:val="00FE17E8"/>
    <w:rsid w:val="00FE1D76"/>
    <w:rsid w:val="00FE1F79"/>
    <w:rsid w:val="00FE2B35"/>
    <w:rsid w:val="00FE2B93"/>
    <w:rsid w:val="00FE2CBB"/>
    <w:rsid w:val="00FE3125"/>
    <w:rsid w:val="00FE370D"/>
    <w:rsid w:val="00FE37D0"/>
    <w:rsid w:val="00FE4204"/>
    <w:rsid w:val="00FE455C"/>
    <w:rsid w:val="00FE4BE7"/>
    <w:rsid w:val="00FE4C9C"/>
    <w:rsid w:val="00FE4CD6"/>
    <w:rsid w:val="00FE4D0A"/>
    <w:rsid w:val="00FE5425"/>
    <w:rsid w:val="00FE5792"/>
    <w:rsid w:val="00FE5AC2"/>
    <w:rsid w:val="00FE5D45"/>
    <w:rsid w:val="00FE5F75"/>
    <w:rsid w:val="00FE614D"/>
    <w:rsid w:val="00FE7307"/>
    <w:rsid w:val="00FE7374"/>
    <w:rsid w:val="00FE7896"/>
    <w:rsid w:val="00FE7B84"/>
    <w:rsid w:val="00FE7D5C"/>
    <w:rsid w:val="00FF0DEB"/>
    <w:rsid w:val="00FF1616"/>
    <w:rsid w:val="00FF2426"/>
    <w:rsid w:val="00FF299A"/>
    <w:rsid w:val="00FF2B6A"/>
    <w:rsid w:val="00FF3959"/>
    <w:rsid w:val="00FF3A76"/>
    <w:rsid w:val="00FF3C3A"/>
    <w:rsid w:val="00FF3D24"/>
    <w:rsid w:val="00FF4C4D"/>
    <w:rsid w:val="00FF4E12"/>
    <w:rsid w:val="00FF4F4D"/>
    <w:rsid w:val="00FF5559"/>
    <w:rsid w:val="00FF5583"/>
    <w:rsid w:val="00FF58CF"/>
    <w:rsid w:val="00FF5C30"/>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v:textbox inset="5.85pt,.7pt,5.85pt,.7pt"/>
    </o:shapedefaults>
    <o:shapelayout v:ext="edit">
      <o:idmap v:ext="edit" data="1"/>
      <o:rules v:ext="edit">
        <o:r id="V:Rule9" type="connector" idref="#_x0000_s1045"/>
        <o:r id="V:Rule10" type="connector" idref="#_x0000_s1043"/>
        <o:r id="V:Rule11" type="connector" idref="#_x0000_s1042"/>
        <o:r id="V:Rule12" type="connector" idref="#_x0000_s1086"/>
        <o:r id="V:Rule13" type="connector" idref="#_x0000_s1087"/>
        <o:r id="V:Rule14" type="connector" idref="#_x0000_s1044"/>
        <o:r id="V:Rule15" type="connector" idref="#_x0000_s1089"/>
        <o:r id="V:Rule16" type="connector" idref="#_x0000_s1085"/>
      </o:rules>
      <o:regrouptable v:ext="edit">
        <o:entry new="1" old="0"/>
        <o:entry new="2" old="0"/>
        <o:entry new="3" old="0"/>
        <o:entry new="4"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56"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444B6-D6EB-4463-8BA5-382826DA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6</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11617</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97</cp:revision>
  <cp:lastPrinted>2010-08-09T09:27:00Z</cp:lastPrinted>
  <dcterms:created xsi:type="dcterms:W3CDTF">2016-05-12T08:43:00Z</dcterms:created>
  <dcterms:modified xsi:type="dcterms:W3CDTF">2016-05-14T05:08:00Z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